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ED34" w14:textId="77777777" w:rsidR="004017DF" w:rsidRDefault="004017DF">
      <w:pPr>
        <w:pStyle w:val="TreA"/>
        <w:keepLines/>
        <w:tabs>
          <w:tab w:val="right" w:pos="2268"/>
          <w:tab w:val="left" w:pos="2552"/>
        </w:tabs>
        <w:spacing w:before="120" w:line="360" w:lineRule="auto"/>
        <w:jc w:val="center"/>
        <w:rPr>
          <w:rFonts w:ascii="Calibri" w:hAnsi="Calibri"/>
          <w:sz w:val="26"/>
          <w:szCs w:val="26"/>
        </w:rPr>
      </w:pPr>
    </w:p>
    <w:p w14:paraId="5205A0A8" w14:textId="77777777" w:rsidR="004017DF" w:rsidRDefault="004017DF">
      <w:pPr>
        <w:rPr>
          <w:rFonts w:cs="Arial Unicode MS"/>
          <w:color w:val="000000"/>
          <w:u w:color="000000"/>
          <w14:textOutline w14:w="0" w14:cap="flat" w14:cmpd="sng" w14:algn="ctr">
            <w14:noFill/>
            <w14:prstDash w14:val="solid"/>
            <w14:bevel/>
          </w14:textOutline>
        </w:rPr>
      </w:pPr>
    </w:p>
    <w:p w14:paraId="3CF132C9" w14:textId="77777777" w:rsidR="004017DF" w:rsidRPr="00963808" w:rsidRDefault="00000000">
      <w:pPr>
        <w:spacing w:line="360" w:lineRule="auto"/>
        <w:jc w:val="center"/>
        <w:rPr>
          <w:rFonts w:ascii="Calibri" w:eastAsia="Calibri" w:hAnsi="Calibri" w:cs="Calibri"/>
          <w:b/>
          <w:bCs/>
          <w:color w:val="000000"/>
          <w:sz w:val="36"/>
          <w:szCs w:val="36"/>
          <w:u w:val="single" w:color="000000"/>
          <w:lang w:val="pl-PL"/>
          <w14:textOutline w14:w="0" w14:cap="flat" w14:cmpd="sng" w14:algn="ctr">
            <w14:noFill/>
            <w14:prstDash w14:val="solid"/>
            <w14:bevel/>
          </w14:textOutline>
        </w:rPr>
      </w:pPr>
      <w:r w:rsidRPr="00963808">
        <w:rPr>
          <w:rFonts w:ascii="Calibri" w:hAnsi="Calibri" w:cs="Arial Unicode MS"/>
          <w:b/>
          <w:bCs/>
          <w:color w:val="000000"/>
          <w:sz w:val="36"/>
          <w:szCs w:val="36"/>
          <w:u w:val="single" w:color="000000"/>
          <w:lang w:val="pl-PL"/>
          <w14:textOutline w14:w="0" w14:cap="flat" w14:cmpd="sng" w14:algn="ctr">
            <w14:noFill/>
            <w14:prstDash w14:val="solid"/>
            <w14:bevel/>
          </w14:textOutline>
        </w:rPr>
        <w:t>Zapytanie ofertowe</w:t>
      </w:r>
    </w:p>
    <w:p w14:paraId="0C361620" w14:textId="77777777" w:rsidR="004017DF" w:rsidRPr="00963808" w:rsidRDefault="00000000">
      <w:pPr>
        <w:spacing w:line="360" w:lineRule="auto"/>
        <w:jc w:val="center"/>
        <w:rPr>
          <w:rFonts w:ascii="Calibri" w:eastAsia="Calibri" w:hAnsi="Calibri" w:cs="Calibri"/>
          <w:b/>
          <w:bCs/>
          <w:color w:val="000000"/>
          <w:sz w:val="36"/>
          <w:szCs w:val="36"/>
          <w:u w:val="single" w:color="000000"/>
          <w:lang w:val="pl-PL"/>
          <w14:textOutline w14:w="0" w14:cap="flat" w14:cmpd="sng" w14:algn="ctr">
            <w14:noFill/>
            <w14:prstDash w14:val="solid"/>
            <w14:bevel/>
          </w14:textOutline>
        </w:rPr>
      </w:pPr>
      <w:r w:rsidRPr="00963808">
        <w:rPr>
          <w:rFonts w:ascii="Calibri" w:hAnsi="Calibri" w:cs="Arial Unicode MS"/>
          <w:b/>
          <w:bCs/>
          <w:color w:val="000000"/>
          <w:sz w:val="36"/>
          <w:szCs w:val="36"/>
          <w:u w:val="single" w:color="000000"/>
          <w:lang w:val="pl-PL"/>
          <w14:textOutline w14:w="0" w14:cap="flat" w14:cmpd="sng" w14:algn="ctr">
            <w14:noFill/>
            <w14:prstDash w14:val="solid"/>
            <w14:bevel/>
          </w14:textOutline>
        </w:rPr>
        <w:t>NR 1/2024</w:t>
      </w:r>
    </w:p>
    <w:p w14:paraId="11FB7995" w14:textId="77777777" w:rsidR="004017DF" w:rsidRPr="00963808" w:rsidRDefault="004017DF">
      <w:pPr>
        <w:spacing w:line="360" w:lineRule="auto"/>
        <w:rPr>
          <w:rFonts w:ascii="Calibri" w:eastAsia="Calibri" w:hAnsi="Calibri" w:cs="Calibri"/>
          <w:b/>
          <w:bCs/>
          <w:i/>
          <w:iCs/>
          <w:color w:val="000000"/>
          <w:sz w:val="20"/>
          <w:szCs w:val="20"/>
          <w:u w:color="000000"/>
          <w:lang w:val="pl-PL"/>
          <w14:textOutline w14:w="0" w14:cap="flat" w14:cmpd="sng" w14:algn="ctr">
            <w14:noFill/>
            <w14:prstDash w14:val="solid"/>
            <w14:bevel/>
          </w14:textOutline>
        </w:rPr>
      </w:pPr>
    </w:p>
    <w:p w14:paraId="77740631" w14:textId="77777777" w:rsidR="004017DF" w:rsidRPr="00963808" w:rsidRDefault="004017DF">
      <w:pPr>
        <w:spacing w:line="360" w:lineRule="auto"/>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391E876D" w14:textId="77777777" w:rsidR="004017DF" w:rsidRPr="00963808" w:rsidRDefault="00000000">
      <w:pPr>
        <w:spacing w:line="360" w:lineRule="auto"/>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Zamawiający:</w:t>
      </w:r>
    </w:p>
    <w:p w14:paraId="633E43BA" w14:textId="77777777" w:rsidR="004017DF" w:rsidRPr="00963808" w:rsidRDefault="004017DF">
      <w:pPr>
        <w:spacing w:line="360" w:lineRule="auto"/>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66B91C52" w14:textId="77777777" w:rsidR="004017DF" w:rsidRPr="00963808" w:rsidRDefault="00000000">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DJP Sp. z o.o.</w:t>
      </w:r>
    </w:p>
    <w:p w14:paraId="66806940" w14:textId="77777777" w:rsidR="004017DF" w:rsidRPr="00963808" w:rsidRDefault="00000000">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Ul Bernarda Chrzanowskiego 6/2</w:t>
      </w:r>
    </w:p>
    <w:p w14:paraId="6752B8EE" w14:textId="77777777" w:rsidR="004017DF" w:rsidRPr="00963808" w:rsidRDefault="00000000">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80-278 Gdańsk</w:t>
      </w:r>
    </w:p>
    <w:p w14:paraId="6B8D65E3" w14:textId="77777777" w:rsidR="004017DF" w:rsidRDefault="004017DF">
      <w:pPr>
        <w:spacing w:line="360" w:lineRule="auto"/>
        <w:jc w:val="both"/>
        <w:rPr>
          <w:rFonts w:ascii="Calibri" w:eastAsia="Calibri" w:hAnsi="Calibri" w:cs="Calibri"/>
          <w:color w:val="000000"/>
          <w:sz w:val="20"/>
          <w:szCs w:val="20"/>
          <w:u w:color="000000"/>
          <w14:textOutline w14:w="0" w14:cap="flat" w14:cmpd="sng" w14:algn="ctr">
            <w14:noFill/>
            <w14:prstDash w14:val="solid"/>
            <w14:bevel/>
          </w14:textOutline>
        </w:rPr>
      </w:pPr>
    </w:p>
    <w:p w14:paraId="2A8AB718" w14:textId="77777777" w:rsidR="004017DF" w:rsidRDefault="004017DF">
      <w:pPr>
        <w:spacing w:line="360" w:lineRule="auto"/>
        <w:rPr>
          <w:rFonts w:ascii="Calibri" w:eastAsia="Calibri" w:hAnsi="Calibri" w:cs="Calibri"/>
          <w:b/>
          <w:bCs/>
          <w:color w:val="000000"/>
          <w:sz w:val="20"/>
          <w:szCs w:val="20"/>
          <w:u w:color="000000"/>
          <w14:textOutline w14:w="0" w14:cap="flat" w14:cmpd="sng" w14:algn="ctr">
            <w14:noFill/>
            <w14:prstDash w14:val="solid"/>
            <w14:bevel/>
          </w14:textOutline>
        </w:rPr>
      </w:pPr>
    </w:p>
    <w:p w14:paraId="269ED07D" w14:textId="77777777" w:rsidR="004017DF" w:rsidRDefault="00000000">
      <w:pPr>
        <w:spacing w:line="360" w:lineRule="auto"/>
        <w:rPr>
          <w:rFonts w:ascii="Calibri" w:eastAsia="Calibri" w:hAnsi="Calibri" w:cs="Calibri"/>
          <w:color w:val="000000"/>
          <w:sz w:val="20"/>
          <w:szCs w:val="20"/>
          <w:u w:color="000000"/>
          <w14:textOutline w14:w="0" w14:cap="flat" w14:cmpd="sng" w14:algn="ctr">
            <w14:noFill/>
            <w14:prstDash w14:val="solid"/>
            <w14:bevel/>
          </w14:textOutline>
        </w:rPr>
      </w:pPr>
      <w:r>
        <w:rPr>
          <w:rFonts w:ascii="Calibri" w:hAnsi="Calibri" w:cs="Arial Unicode MS"/>
          <w:color w:val="000000"/>
          <w:sz w:val="20"/>
          <w:szCs w:val="20"/>
          <w:u w:color="000000"/>
          <w14:textOutline w14:w="0" w14:cap="flat" w14:cmpd="sng" w14:algn="ctr">
            <w14:noFill/>
            <w14:prstDash w14:val="solid"/>
            <w14:bevel/>
          </w14:textOutline>
        </w:rPr>
        <w:t xml:space="preserve"> </w:t>
      </w:r>
    </w:p>
    <w:p w14:paraId="35B10ACD" w14:textId="77777777" w:rsidR="004017DF" w:rsidRDefault="004017DF">
      <w:pPr>
        <w:spacing w:line="360" w:lineRule="auto"/>
        <w:rPr>
          <w:rFonts w:ascii="Calibri" w:eastAsia="Calibri" w:hAnsi="Calibri" w:cs="Calibri"/>
          <w:color w:val="000000"/>
          <w:sz w:val="20"/>
          <w:szCs w:val="20"/>
          <w:u w:color="000000"/>
          <w14:textOutline w14:w="0" w14:cap="flat" w14:cmpd="sng" w14:algn="ctr">
            <w14:noFill/>
            <w14:prstDash w14:val="solid"/>
            <w14:bevel/>
          </w14:textOutline>
        </w:rPr>
      </w:pPr>
    </w:p>
    <w:p w14:paraId="63F82792" w14:textId="77777777" w:rsidR="004017DF" w:rsidRDefault="00000000">
      <w:pPr>
        <w:spacing w:line="360" w:lineRule="auto"/>
        <w:rPr>
          <w:rFonts w:ascii="Calibri" w:eastAsia="Calibri" w:hAnsi="Calibri" w:cs="Calibri"/>
          <w:color w:val="000000"/>
          <w:sz w:val="20"/>
          <w:szCs w:val="20"/>
          <w:u w:color="000000"/>
          <w:shd w:val="clear" w:color="auto" w:fill="FFFFFF"/>
          <w14:textOutline w14:w="0" w14:cap="flat" w14:cmpd="sng" w14:algn="ctr">
            <w14:noFill/>
            <w14:prstDash w14:val="solid"/>
            <w14:bevel/>
          </w14:textOutline>
        </w:rPr>
      </w:pPr>
      <w:r>
        <w:rPr>
          <w:rFonts w:ascii="Calibri" w:hAnsi="Calibri" w:cs="Arial Unicode MS"/>
          <w:color w:val="000000"/>
          <w:sz w:val="20"/>
          <w:szCs w:val="20"/>
          <w:u w:color="000000"/>
          <w:shd w:val="clear" w:color="auto" w:fill="FFFFFF"/>
          <w14:textOutline w14:w="0" w14:cap="flat" w14:cmpd="sng" w14:algn="ctr">
            <w14:noFill/>
            <w14:prstDash w14:val="solid"/>
            <w14:bevel/>
          </w14:textOutline>
        </w:rPr>
        <w:t xml:space="preserve"> </w:t>
      </w:r>
    </w:p>
    <w:p w14:paraId="421308B8" w14:textId="77777777" w:rsidR="004017DF" w:rsidRDefault="004017DF">
      <w:pPr>
        <w:spacing w:line="360" w:lineRule="auto"/>
        <w:jc w:val="center"/>
        <w:rPr>
          <w:rFonts w:ascii="Calibri" w:eastAsia="Calibri" w:hAnsi="Calibri" w:cs="Calibri"/>
          <w:b/>
          <w:bCs/>
          <w:color w:val="000000"/>
          <w:sz w:val="20"/>
          <w:szCs w:val="20"/>
          <w:u w:color="000000"/>
          <w14:textOutline w14:w="0" w14:cap="flat" w14:cmpd="sng" w14:algn="ctr">
            <w14:noFill/>
            <w14:prstDash w14:val="solid"/>
            <w14:bevel/>
          </w14:textOutline>
        </w:rPr>
      </w:pPr>
    </w:p>
    <w:p w14:paraId="6F425E45" w14:textId="77777777" w:rsidR="004017DF" w:rsidRPr="00963808" w:rsidRDefault="00000000">
      <w:pPr>
        <w:spacing w:line="360" w:lineRule="auto"/>
        <w:jc w:val="center"/>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zaprasza do złożenia oferty cenowej dla zamówienia pn.:</w:t>
      </w:r>
    </w:p>
    <w:p w14:paraId="60277EB1" w14:textId="477F193E" w:rsidR="004017DF" w:rsidRPr="00963808" w:rsidRDefault="00000000">
      <w:pPr>
        <w:spacing w:line="360" w:lineRule="auto"/>
        <w:jc w:val="center"/>
        <w:rPr>
          <w:rFonts w:ascii="Calibri" w:eastAsia="Calibri" w:hAnsi="Calibri" w:cs="Calibri"/>
          <w:b/>
          <w:bCs/>
          <w:i/>
          <w:iCs/>
          <w:color w:val="000000"/>
          <w:u w:color="000000"/>
          <w:lang w:val="pl-PL"/>
          <w14:textOutline w14:w="0" w14:cap="flat" w14:cmpd="sng" w14:algn="ctr">
            <w14:noFill/>
            <w14:prstDash w14:val="solid"/>
            <w14:bevel/>
          </w14:textOutline>
        </w:rPr>
      </w:pPr>
      <w:r w:rsidRPr="00963808">
        <w:rPr>
          <w:rFonts w:ascii="Calibri" w:hAnsi="Calibri" w:cs="Arial Unicode MS"/>
          <w:b/>
          <w:bCs/>
          <w:i/>
          <w:iCs/>
          <w:color w:val="000000"/>
          <w:u w:color="000000"/>
          <w:lang w:val="pl-PL"/>
          <w14:textOutline w14:w="0" w14:cap="flat" w14:cmpd="sng" w14:algn="ctr">
            <w14:noFill/>
            <w14:prstDash w14:val="solid"/>
            <w14:bevel/>
          </w14:textOutline>
        </w:rPr>
        <w:t>Wykonanie, dostawa i montaż mebli dla nowopowsta</w:t>
      </w:r>
      <w:r w:rsidR="00963808" w:rsidRPr="00963808">
        <w:rPr>
          <w:rFonts w:ascii="Calibri" w:hAnsi="Calibri" w:cs="Arial Unicode MS"/>
          <w:b/>
          <w:bCs/>
          <w:i/>
          <w:iCs/>
          <w:color w:val="000000"/>
          <w:u w:color="000000"/>
          <w:lang w:val="pl-PL"/>
          <w14:textOutline w14:w="0" w14:cap="flat" w14:cmpd="sng" w14:algn="ctr">
            <w14:noFill/>
            <w14:prstDash w14:val="solid"/>
            <w14:bevel/>
          </w14:textOutline>
        </w:rPr>
        <w:t>jące</w:t>
      </w:r>
      <w:r w:rsidRPr="00963808">
        <w:rPr>
          <w:rFonts w:ascii="Calibri" w:hAnsi="Calibri" w:cs="Arial Unicode MS"/>
          <w:b/>
          <w:bCs/>
          <w:i/>
          <w:iCs/>
          <w:color w:val="000000"/>
          <w:u w:color="000000"/>
          <w:lang w:val="pl-PL"/>
          <w14:textOutline w14:w="0" w14:cap="flat" w14:cmpd="sng" w14:algn="ctr">
            <w14:noFill/>
            <w14:prstDash w14:val="solid"/>
            <w14:bevel/>
          </w14:textOutline>
        </w:rPr>
        <w:t>go przedszkola w Starogardzie Gdańskim</w:t>
      </w:r>
    </w:p>
    <w:p w14:paraId="66342F6E" w14:textId="77777777" w:rsidR="004017DF" w:rsidRDefault="00000000">
      <w:pPr>
        <w:spacing w:line="360" w:lineRule="auto"/>
        <w:rPr>
          <w:rFonts w:ascii="Calibri" w:eastAsia="Calibri" w:hAnsi="Calibri" w:cs="Calibri"/>
          <w:b/>
          <w:bCs/>
          <w:i/>
          <w:iCs/>
          <w:color w:val="000000"/>
          <w:sz w:val="20"/>
          <w:szCs w:val="20"/>
          <w:u w:color="000000"/>
          <w14:textOutline w14:w="0" w14:cap="flat" w14:cmpd="sng" w14:algn="ctr">
            <w14:noFill/>
            <w14:prstDash w14:val="solid"/>
            <w14:bevel/>
          </w14:textOutline>
        </w:rPr>
      </w:pPr>
      <w:r>
        <w:rPr>
          <w:rFonts w:ascii="Calibri" w:hAnsi="Calibri" w:cs="Arial Unicode MS"/>
          <w:b/>
          <w:bCs/>
          <w:i/>
          <w:iCs/>
          <w:color w:val="000000"/>
          <w:sz w:val="20"/>
          <w:szCs w:val="20"/>
          <w:u w:color="000000"/>
          <w14:textOutline w14:w="0" w14:cap="flat" w14:cmpd="sng" w14:algn="ctr">
            <w14:noFill/>
            <w14:prstDash w14:val="solid"/>
            <w14:bevel/>
          </w14:textOutline>
        </w:rPr>
        <w:t xml:space="preserve">                                                                                                                          </w:t>
      </w:r>
    </w:p>
    <w:p w14:paraId="7B0C74B6" w14:textId="77777777" w:rsidR="004017DF" w:rsidRDefault="00000000">
      <w:pPr>
        <w:spacing w:line="360" w:lineRule="auto"/>
        <w:rPr>
          <w:rFonts w:ascii="Calibri" w:eastAsia="Calibri" w:hAnsi="Calibri" w:cs="Calibri"/>
          <w:b/>
          <w:bCs/>
          <w:i/>
          <w:iCs/>
          <w:color w:val="000000"/>
          <w:sz w:val="20"/>
          <w:szCs w:val="20"/>
          <w:u w:color="000000"/>
          <w14:textOutline w14:w="0" w14:cap="flat" w14:cmpd="sng" w14:algn="ctr">
            <w14:noFill/>
            <w14:prstDash w14:val="solid"/>
            <w14:bevel/>
          </w14:textOutline>
        </w:rPr>
      </w:pPr>
      <w:r>
        <w:rPr>
          <w:rFonts w:ascii="Calibri" w:hAnsi="Calibri" w:cs="Arial Unicode MS"/>
          <w:b/>
          <w:bCs/>
          <w:i/>
          <w:iCs/>
          <w:color w:val="000000"/>
          <w:sz w:val="20"/>
          <w:szCs w:val="20"/>
          <w:u w:color="000000"/>
          <w14:textOutline w14:w="0" w14:cap="flat" w14:cmpd="sng" w14:algn="ctr">
            <w14:noFill/>
            <w14:prstDash w14:val="solid"/>
            <w14:bevel/>
          </w14:textOutline>
        </w:rPr>
        <w:t xml:space="preserve">                                                                                          </w:t>
      </w:r>
    </w:p>
    <w:p w14:paraId="27E65D95" w14:textId="77777777" w:rsidR="004017DF" w:rsidRDefault="00000000">
      <w:pPr>
        <w:spacing w:line="360" w:lineRule="auto"/>
        <w:rPr>
          <w:rFonts w:ascii="Calibri" w:eastAsia="Calibri" w:hAnsi="Calibri" w:cs="Calibri"/>
          <w:b/>
          <w:bCs/>
          <w:i/>
          <w:iCs/>
          <w:color w:val="000000"/>
          <w:sz w:val="20"/>
          <w:szCs w:val="20"/>
          <w:u w:color="000000"/>
          <w14:textOutline w14:w="0" w14:cap="flat" w14:cmpd="sng" w14:algn="ctr">
            <w14:noFill/>
            <w14:prstDash w14:val="solid"/>
            <w14:bevel/>
          </w14:textOutline>
        </w:rPr>
      </w:pPr>
      <w:r>
        <w:rPr>
          <w:rFonts w:ascii="Calibri" w:hAnsi="Calibri" w:cs="Arial Unicode MS"/>
          <w:b/>
          <w:bCs/>
          <w:i/>
          <w:iCs/>
          <w:color w:val="000000"/>
          <w:sz w:val="20"/>
          <w:szCs w:val="20"/>
          <w:u w:color="000000"/>
          <w14:textOutline w14:w="0" w14:cap="flat" w14:cmpd="sng" w14:algn="ctr">
            <w14:noFill/>
            <w14:prstDash w14:val="solid"/>
            <w14:bevel/>
          </w14:textOutline>
        </w:rPr>
        <w:t xml:space="preserve">                                                                          </w:t>
      </w:r>
    </w:p>
    <w:p w14:paraId="4BA0F385" w14:textId="77777777" w:rsidR="004017DF" w:rsidRDefault="004017DF">
      <w:pPr>
        <w:spacing w:line="360" w:lineRule="auto"/>
        <w:rPr>
          <w:rFonts w:ascii="Calibri" w:eastAsia="Calibri" w:hAnsi="Calibri" w:cs="Calibri"/>
          <w:b/>
          <w:bCs/>
          <w:i/>
          <w:iCs/>
          <w:color w:val="000000"/>
          <w:sz w:val="20"/>
          <w:szCs w:val="20"/>
          <w:u w:color="000000"/>
          <w14:textOutline w14:w="0" w14:cap="flat" w14:cmpd="sng" w14:algn="ctr">
            <w14:noFill/>
            <w14:prstDash w14:val="solid"/>
            <w14:bevel/>
          </w14:textOutline>
        </w:rPr>
      </w:pPr>
    </w:p>
    <w:p w14:paraId="78AB1FB6" w14:textId="77777777" w:rsidR="004017DF" w:rsidRDefault="004017DF">
      <w:pPr>
        <w:spacing w:line="360" w:lineRule="auto"/>
        <w:rPr>
          <w:rFonts w:ascii="Calibri" w:eastAsia="Calibri" w:hAnsi="Calibri" w:cs="Calibri"/>
          <w:b/>
          <w:bCs/>
          <w:i/>
          <w:iCs/>
          <w:color w:val="000000"/>
          <w:sz w:val="20"/>
          <w:szCs w:val="20"/>
          <w:u w:color="000000"/>
          <w14:textOutline w14:w="0" w14:cap="flat" w14:cmpd="sng" w14:algn="ctr">
            <w14:noFill/>
            <w14:prstDash w14:val="solid"/>
            <w14:bevel/>
          </w14:textOutline>
        </w:rPr>
      </w:pPr>
    </w:p>
    <w:p w14:paraId="57EC869F" w14:textId="77777777" w:rsidR="004017DF" w:rsidRDefault="00000000">
      <w:pPr>
        <w:pStyle w:val="Domylne"/>
        <w:spacing w:before="100" w:after="100" w:line="360" w:lineRule="auto"/>
        <w:rPr>
          <w:rFonts w:ascii="Calibri" w:eastAsia="Calibri" w:hAnsi="Calibri" w:cs="Calibri"/>
          <w:sz w:val="20"/>
          <w:szCs w:val="20"/>
          <w14:textOutline w14:w="0" w14:cap="flat" w14:cmpd="sng" w14:algn="ctr">
            <w14:noFill/>
            <w14:prstDash w14:val="solid"/>
            <w14:bevel/>
          </w14:textOutline>
        </w:rPr>
      </w:pPr>
      <w:r>
        <w:rPr>
          <w:rFonts w:ascii="Calibri" w:hAnsi="Calibri"/>
          <w:sz w:val="20"/>
          <w:szCs w:val="20"/>
          <w14:textOutline w14:w="0" w14:cap="flat" w14:cmpd="sng" w14:algn="ctr">
            <w14:noFill/>
            <w14:prstDash w14:val="solid"/>
            <w14:bevel/>
          </w14:textOutline>
        </w:rPr>
        <w:t xml:space="preserve"> .</w:t>
      </w:r>
    </w:p>
    <w:p w14:paraId="27F56531" w14:textId="77777777" w:rsidR="004017DF" w:rsidRDefault="004017DF">
      <w:pPr>
        <w:pStyle w:val="Domylne"/>
        <w:spacing w:before="100" w:after="100" w:line="360" w:lineRule="auto"/>
        <w:rPr>
          <w:rFonts w:ascii="Calibri" w:eastAsia="Calibri" w:hAnsi="Calibri" w:cs="Calibri"/>
          <w:sz w:val="20"/>
          <w:szCs w:val="20"/>
          <w14:textOutline w14:w="0" w14:cap="flat" w14:cmpd="sng" w14:algn="ctr">
            <w14:noFill/>
            <w14:prstDash w14:val="solid"/>
            <w14:bevel/>
          </w14:textOutline>
        </w:rPr>
      </w:pPr>
    </w:p>
    <w:p w14:paraId="0C37E411" w14:textId="77777777" w:rsidR="004017DF" w:rsidRDefault="004017DF">
      <w:pPr>
        <w:pStyle w:val="Domylne"/>
        <w:spacing w:before="100" w:after="100" w:line="360" w:lineRule="auto"/>
        <w:rPr>
          <w:rFonts w:ascii="Calibri" w:eastAsia="Calibri" w:hAnsi="Calibri" w:cs="Calibri"/>
          <w:sz w:val="20"/>
          <w:szCs w:val="20"/>
          <w14:textOutline w14:w="0" w14:cap="flat" w14:cmpd="sng" w14:algn="ctr">
            <w14:noFill/>
            <w14:prstDash w14:val="solid"/>
            <w14:bevel/>
          </w14:textOutline>
        </w:rPr>
      </w:pPr>
    </w:p>
    <w:p w14:paraId="57351CCB" w14:textId="77777777" w:rsidR="004017DF" w:rsidRDefault="004017DF">
      <w:pPr>
        <w:pStyle w:val="Domylne"/>
        <w:spacing w:before="100" w:after="100" w:line="360" w:lineRule="auto"/>
        <w:rPr>
          <w:rFonts w:ascii="Calibri" w:eastAsia="Calibri" w:hAnsi="Calibri" w:cs="Calibri"/>
          <w:sz w:val="20"/>
          <w:szCs w:val="20"/>
          <w14:textOutline w14:w="0" w14:cap="flat" w14:cmpd="sng" w14:algn="ctr">
            <w14:noFill/>
            <w14:prstDash w14:val="solid"/>
            <w14:bevel/>
          </w14:textOutline>
        </w:rPr>
      </w:pPr>
    </w:p>
    <w:p w14:paraId="2B9E6F90" w14:textId="77777777" w:rsidR="004017DF" w:rsidRDefault="004017DF">
      <w:pPr>
        <w:pStyle w:val="Domylne"/>
        <w:spacing w:before="100" w:after="100" w:line="360" w:lineRule="auto"/>
        <w:rPr>
          <w:rFonts w:ascii="Calibri" w:eastAsia="Calibri" w:hAnsi="Calibri" w:cs="Calibri"/>
          <w:sz w:val="20"/>
          <w:szCs w:val="20"/>
          <w14:textOutline w14:w="0" w14:cap="flat" w14:cmpd="sng" w14:algn="ctr">
            <w14:noFill/>
            <w14:prstDash w14:val="solid"/>
            <w14:bevel/>
          </w14:textOutline>
        </w:rPr>
      </w:pPr>
    </w:p>
    <w:p w14:paraId="782ABCA7" w14:textId="77777777" w:rsidR="004017DF" w:rsidRDefault="004017DF">
      <w:pPr>
        <w:pStyle w:val="Domylne"/>
        <w:spacing w:before="100" w:after="100" w:line="360" w:lineRule="auto"/>
        <w:rPr>
          <w:rFonts w:ascii="Calibri" w:eastAsia="Calibri" w:hAnsi="Calibri" w:cs="Calibri"/>
          <w:sz w:val="20"/>
          <w:szCs w:val="20"/>
          <w14:textOutline w14:w="0" w14:cap="flat" w14:cmpd="sng" w14:algn="ctr">
            <w14:noFill/>
            <w14:prstDash w14:val="solid"/>
            <w14:bevel/>
          </w14:textOutline>
        </w:rPr>
      </w:pPr>
    </w:p>
    <w:p w14:paraId="1A944E9A" w14:textId="77777777" w:rsidR="004017DF" w:rsidRDefault="004017DF">
      <w:pPr>
        <w:pStyle w:val="Domylne"/>
        <w:spacing w:before="100" w:after="100" w:line="360" w:lineRule="auto"/>
        <w:rPr>
          <w:rFonts w:ascii="Calibri" w:eastAsia="Calibri" w:hAnsi="Calibri" w:cs="Calibri"/>
          <w:sz w:val="20"/>
          <w:szCs w:val="20"/>
          <w14:textOutline w14:w="0" w14:cap="flat" w14:cmpd="sng" w14:algn="ctr">
            <w14:noFill/>
            <w14:prstDash w14:val="solid"/>
            <w14:bevel/>
          </w14:textOutline>
        </w:rPr>
      </w:pPr>
    </w:p>
    <w:p w14:paraId="46982E34" w14:textId="77777777" w:rsidR="004017DF" w:rsidRDefault="004017DF">
      <w:pPr>
        <w:spacing w:line="360" w:lineRule="auto"/>
        <w:ind w:left="5760"/>
        <w:rPr>
          <w:rFonts w:ascii="Calibri" w:eastAsia="Calibri" w:hAnsi="Calibri" w:cs="Calibri"/>
          <w:color w:val="000000"/>
          <w:u w:color="000000"/>
          <w14:textOutline w14:w="0" w14:cap="flat" w14:cmpd="sng" w14:algn="ctr">
            <w14:noFill/>
            <w14:prstDash w14:val="solid"/>
            <w14:bevel/>
          </w14:textOutline>
        </w:rPr>
      </w:pPr>
    </w:p>
    <w:p w14:paraId="57316CF0" w14:textId="77777777" w:rsidR="004017DF" w:rsidRDefault="004017DF">
      <w:pPr>
        <w:spacing w:line="360" w:lineRule="auto"/>
        <w:rPr>
          <w:rFonts w:ascii="Calibri" w:eastAsia="Calibri" w:hAnsi="Calibri" w:cs="Calibri"/>
          <w:b/>
          <w:bCs/>
          <w:color w:val="000000"/>
          <w:sz w:val="20"/>
          <w:szCs w:val="20"/>
          <w:u w:color="000000"/>
          <w:shd w:val="clear" w:color="auto" w:fill="FFFFFF"/>
          <w14:textOutline w14:w="0" w14:cap="flat" w14:cmpd="sng" w14:algn="ctr">
            <w14:noFill/>
            <w14:prstDash w14:val="solid"/>
            <w14:bevel/>
          </w14:textOutline>
        </w:rPr>
      </w:pPr>
    </w:p>
    <w:p w14:paraId="1E2D0A2E" w14:textId="77777777" w:rsidR="004017DF" w:rsidRPr="00963808" w:rsidRDefault="00000000">
      <w:pPr>
        <w:spacing w:line="360" w:lineRule="auto"/>
        <w:jc w:val="both"/>
        <w:rPr>
          <w:rFonts w:ascii="Calibri" w:eastAsia="Calibri" w:hAnsi="Calibri" w:cs="Calibri"/>
          <w:color w:val="000000"/>
          <w:sz w:val="20"/>
          <w:szCs w:val="20"/>
          <w:u w:color="000000"/>
          <w:shd w:val="clear" w:color="auto" w:fill="FFFFFF"/>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shd w:val="clear" w:color="auto" w:fill="FFFFFF"/>
          <w:lang w:val="pl-PL"/>
          <w14:textOutline w14:w="0" w14:cap="flat" w14:cmpd="sng" w14:algn="ctr">
            <w14:noFill/>
            <w14:prstDash w14:val="solid"/>
            <w14:bevel/>
          </w14:textOutline>
        </w:rPr>
        <w:t>Podstawa prawna:</w:t>
      </w:r>
      <w:r w:rsidRPr="00963808">
        <w:rPr>
          <w:rFonts w:ascii="Calibri" w:hAnsi="Calibri" w:cs="Arial Unicode MS"/>
          <w:color w:val="000000"/>
          <w:sz w:val="20"/>
          <w:szCs w:val="20"/>
          <w:u w:color="000000"/>
          <w:shd w:val="clear" w:color="auto" w:fill="FFFFFF"/>
          <w:lang w:val="pl-PL"/>
          <w14:textOutline w14:w="0" w14:cap="flat" w14:cmpd="sng" w14:algn="ctr">
            <w14:noFill/>
            <w14:prstDash w14:val="solid"/>
            <w14:bevel/>
          </w14:textOutline>
        </w:rPr>
        <w:t xml:space="preserve"> Zamówienie  udzielane jest zgodnie z zasadą konkurencyjności oraz nie podlegające  przepisom ustawy Prawo Zamówień Publicznych.</w:t>
      </w:r>
    </w:p>
    <w:p w14:paraId="40EC5C21" w14:textId="77777777" w:rsidR="004017DF" w:rsidRPr="00963808" w:rsidRDefault="004017DF">
      <w:pPr>
        <w:spacing w:line="360" w:lineRule="auto"/>
        <w:jc w:val="both"/>
        <w:rPr>
          <w:rFonts w:ascii="Calibri" w:eastAsia="Calibri" w:hAnsi="Calibri" w:cs="Calibri"/>
          <w:color w:val="000000"/>
          <w:u w:color="000000"/>
          <w:lang w:val="pl-PL"/>
          <w14:textOutline w14:w="0" w14:cap="flat" w14:cmpd="sng" w14:algn="ctr">
            <w14:noFill/>
            <w14:prstDash w14:val="solid"/>
            <w14:bevel/>
          </w14:textOutline>
        </w:rPr>
      </w:pPr>
    </w:p>
    <w:p w14:paraId="46973A86" w14:textId="71F83F6E" w:rsidR="004017DF" w:rsidRPr="00963808" w:rsidRDefault="00000000">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Zapytanie związane jest z realizacją projektu pn.: "Zwiększenie miejsc opieki przedszkolnej oraz podwyższenie jakości usług przedszkolnych w nowym OWP w Starogardzie Gdańskim". </w:t>
      </w: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Projekt ubiega się </w:t>
      </w:r>
      <w:r w:rsidR="00963808">
        <w:rPr>
          <w:rFonts w:ascii="Calibri" w:hAnsi="Calibri" w:cs="Arial Unicode MS"/>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color w:val="000000"/>
          <w:sz w:val="20"/>
          <w:szCs w:val="20"/>
          <w:u w:color="000000"/>
          <w:lang w:val="pl-PL"/>
          <w14:textOutline w14:w="0" w14:cap="flat" w14:cmpd="sng" w14:algn="ctr">
            <w14:noFill/>
            <w14:prstDash w14:val="solid"/>
            <w14:bevel/>
          </w14:textOutline>
        </w:rPr>
        <w:t>o współfinansowanie ze środków Europejskiego Funduszu Społecznego Plus w ramach Programu Fundusze Europejskie dla Pomorza 2021-2027. w ramach naboru nr: FEPM.05.07-IZ.00-001/23.</w:t>
      </w:r>
    </w:p>
    <w:p w14:paraId="32AD0D08" w14:textId="77777777" w:rsidR="004017DF" w:rsidRPr="00963808" w:rsidRDefault="004017DF">
      <w:pPr>
        <w:spacing w:line="360" w:lineRule="auto"/>
        <w:jc w:val="center"/>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33D9CA64" w14:textId="77777777" w:rsidR="004017DF" w:rsidRPr="00963808" w:rsidRDefault="00000000">
      <w:pPr>
        <w:pStyle w:val="Domylne"/>
        <w:spacing w:before="0" w:line="360" w:lineRule="auto"/>
        <w:rPr>
          <w:rFonts w:ascii="Calibri" w:eastAsia="Calibri" w:hAnsi="Calibri" w:cs="Calibri"/>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Nazwa i adres Zamawiającego:</w:t>
      </w:r>
      <w:r w:rsidRPr="00963808">
        <w:rPr>
          <w:rFonts w:ascii="Calibri" w:hAnsi="Calibri"/>
          <w:sz w:val="20"/>
          <w:szCs w:val="20"/>
          <w14:textOutline w14:w="0" w14:cap="flat" w14:cmpd="sng" w14:algn="ctr">
            <w14:noFill/>
            <w14:prstDash w14:val="solid"/>
            <w14:bevel/>
          </w14:textOutline>
        </w:rPr>
        <w:t xml:space="preserve"> </w:t>
      </w:r>
    </w:p>
    <w:p w14:paraId="45363A0A" w14:textId="77777777" w:rsidR="004017DF" w:rsidRPr="00963808" w:rsidRDefault="004017DF">
      <w:pPr>
        <w:pStyle w:val="Domylne"/>
        <w:spacing w:before="0" w:line="360" w:lineRule="auto"/>
        <w:rPr>
          <w:rFonts w:ascii="Calibri" w:eastAsia="Calibri" w:hAnsi="Calibri" w:cs="Calibri"/>
          <w:sz w:val="20"/>
          <w:szCs w:val="20"/>
          <w14:textOutline w14:w="0" w14:cap="flat" w14:cmpd="sng" w14:algn="ctr">
            <w14:noFill/>
            <w14:prstDash w14:val="solid"/>
            <w14:bevel/>
          </w14:textOutline>
        </w:rPr>
      </w:pPr>
    </w:p>
    <w:p w14:paraId="4C5D780F" w14:textId="77777777" w:rsidR="004017DF" w:rsidRPr="00963808" w:rsidRDefault="00000000">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DJP Sp. z o.o.</w:t>
      </w:r>
    </w:p>
    <w:p w14:paraId="38D3BCE7" w14:textId="627A1A34" w:rsidR="004017DF" w:rsidRPr="00963808" w:rsidRDefault="00963808">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Pr>
          <w:rFonts w:ascii="Calibri" w:hAnsi="Calibri" w:cs="Arial Unicode MS"/>
          <w:b/>
          <w:bCs/>
          <w:color w:val="000000"/>
          <w:sz w:val="20"/>
          <w:szCs w:val="20"/>
          <w:u w:color="000000"/>
          <w:lang w:val="pl-PL"/>
          <w14:textOutline w14:w="0" w14:cap="flat" w14:cmpd="sng" w14:algn="ctr">
            <w14:noFill/>
            <w14:prstDash w14:val="solid"/>
            <w14:bevel/>
          </w14:textOutline>
        </w:rPr>
        <w:t>ul.</w:t>
      </w:r>
      <w:r w:rsidR="00000000"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 Bernarda Chrzanowskiego 6/2</w:t>
      </w:r>
    </w:p>
    <w:p w14:paraId="2E02C183" w14:textId="77777777" w:rsidR="004017DF" w:rsidRPr="00963808" w:rsidRDefault="00000000">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80-278 Gdańsk</w:t>
      </w:r>
    </w:p>
    <w:p w14:paraId="3AC67F07" w14:textId="77777777" w:rsidR="004017DF" w:rsidRPr="00963808" w:rsidRDefault="004017DF">
      <w:pPr>
        <w:shd w:val="clear" w:color="auto" w:fill="FFFFFF"/>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6C041179" w14:textId="77777777" w:rsidR="004017DF" w:rsidRPr="00963808" w:rsidRDefault="00000000">
      <w:pPr>
        <w:pStyle w:val="Domylne"/>
        <w:numPr>
          <w:ilvl w:val="0"/>
          <w:numId w:val="2"/>
        </w:numPr>
        <w:spacing w:before="100" w:after="10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Zamawiający jest organem prowadzącym dla placówki oświatowej, której dotyczy przedmiot zamówienia. Przedmiot zamówienia  jest związany z realizowaną przez Zamawiającego  działalnością dydaktyczną / edukacyjną w tej placówce. </w:t>
      </w:r>
    </w:p>
    <w:p w14:paraId="731F384E" w14:textId="77777777" w:rsidR="004017DF" w:rsidRPr="00963808" w:rsidRDefault="004017DF">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0FBFF12A" w14:textId="77777777" w:rsidR="004017DF" w:rsidRPr="00963808" w:rsidRDefault="00000000">
      <w:pPr>
        <w:spacing w:line="360" w:lineRule="auto"/>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w:t>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I. Opis przedmiotu zamówienia:</w:t>
      </w:r>
    </w:p>
    <w:p w14:paraId="5193903A" w14:textId="77777777" w:rsidR="004017DF" w:rsidRPr="00963808" w:rsidRDefault="004017DF">
      <w:pPr>
        <w:spacing w:line="360" w:lineRule="auto"/>
        <w:ind w:left="720"/>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2510F536" w14:textId="77777777" w:rsidR="004017DF" w:rsidRPr="00963808" w:rsidRDefault="00000000">
      <w:pPr>
        <w:spacing w:line="360" w:lineRule="auto"/>
        <w:jc w:val="both"/>
        <w:rPr>
          <w:rFonts w:ascii="Calibri" w:eastAsia="Calibri" w:hAnsi="Calibri" w:cs="Calibri"/>
          <w:color w:val="00000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Przedmiotem zamówienia jest zakup i dostawa wyposażenia: </w:t>
      </w:r>
    </w:p>
    <w:p w14:paraId="169BE0ED" w14:textId="77777777" w:rsidR="004017DF" w:rsidRPr="00963808" w:rsidRDefault="00000000">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Wyposażenie pomieszczenia 1.11;</w:t>
      </w:r>
    </w:p>
    <w:p w14:paraId="7510A26F" w14:textId="77777777" w:rsidR="004017DF" w:rsidRPr="00963808" w:rsidRDefault="00000000">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Wyposażenie pomieszczenia 1.06;</w:t>
      </w:r>
    </w:p>
    <w:p w14:paraId="1A348153" w14:textId="77777777" w:rsidR="004017DF" w:rsidRPr="00963808" w:rsidRDefault="00000000">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Wyposażenie pomieszczenia 2.11;</w:t>
      </w:r>
    </w:p>
    <w:p w14:paraId="6B521083" w14:textId="77777777" w:rsidR="004017DF" w:rsidRPr="00963808" w:rsidRDefault="00000000">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Wyposażenie pomieszczenia 2.08;</w:t>
      </w:r>
    </w:p>
    <w:p w14:paraId="465056BE" w14:textId="77777777" w:rsidR="004017DF" w:rsidRPr="00963808" w:rsidRDefault="00000000">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Wyposażenie pomieszczenia 1.02.</w:t>
      </w:r>
    </w:p>
    <w:p w14:paraId="131C9942" w14:textId="77777777" w:rsidR="004017DF" w:rsidRPr="00963808" w:rsidRDefault="004017DF">
      <w:pPr>
        <w:spacing w:line="360" w:lineRule="auto"/>
        <w:jc w:val="both"/>
        <w:rPr>
          <w:rFonts w:ascii="Calibri" w:eastAsia="Calibri" w:hAnsi="Calibri" w:cs="Calibri"/>
          <w:color w:val="000000"/>
          <w:u w:color="000000"/>
          <w:lang w:val="pl-PL"/>
          <w14:textOutline w14:w="0" w14:cap="flat" w14:cmpd="sng" w14:algn="ctr">
            <w14:noFill/>
            <w14:prstDash w14:val="solid"/>
            <w14:bevel/>
          </w14:textOutline>
        </w:rPr>
      </w:pPr>
    </w:p>
    <w:p w14:paraId="4B303179" w14:textId="77777777" w:rsidR="004017DF" w:rsidRPr="00963808" w:rsidRDefault="00000000">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Szczegółowy opis przedmiotu zamówienia zawiera załącznik nr 1 do zapytania. </w:t>
      </w:r>
    </w:p>
    <w:p w14:paraId="12E6C727" w14:textId="77777777" w:rsidR="004017DF" w:rsidRPr="00963808" w:rsidRDefault="004017DF">
      <w:pPr>
        <w:spacing w:line="360" w:lineRule="auto"/>
        <w:jc w:val="both"/>
        <w:rPr>
          <w:rFonts w:ascii="Calibri" w:eastAsia="Calibri" w:hAnsi="Calibri" w:cs="Calibri"/>
          <w:color w:val="000000"/>
          <w:sz w:val="20"/>
          <w:szCs w:val="20"/>
          <w:u w:val="single" w:color="000000"/>
          <w:lang w:val="pl-PL"/>
          <w14:textOutline w14:w="0" w14:cap="flat" w14:cmpd="sng" w14:algn="ctr">
            <w14:noFill/>
            <w14:prstDash w14:val="solid"/>
            <w14:bevel/>
          </w14:textOutline>
        </w:rPr>
      </w:pPr>
    </w:p>
    <w:p w14:paraId="3A72CEA1" w14:textId="77777777" w:rsidR="004017DF" w:rsidRPr="00963808" w:rsidRDefault="00000000">
      <w:pPr>
        <w:spacing w:line="360" w:lineRule="auto"/>
        <w:jc w:val="both"/>
        <w:rPr>
          <w:rFonts w:ascii="Calibri" w:eastAsia="Calibri" w:hAnsi="Calibri" w:cs="Calibri"/>
          <w:color w:val="000000"/>
          <w:sz w:val="20"/>
          <w:szCs w:val="20"/>
          <w:u w:val="single" w:color="000000"/>
          <w:lang w:val="pl-PL"/>
          <w14:textOutline w14:w="0" w14:cap="flat" w14:cmpd="sng" w14:algn="ctr">
            <w14:noFill/>
            <w14:prstDash w14:val="solid"/>
            <w14:bevel/>
          </w14:textOutline>
        </w:rPr>
      </w:pPr>
      <w:r w:rsidRPr="00963808">
        <w:rPr>
          <w:rFonts w:ascii="Calibri" w:hAnsi="Calibri" w:cs="Arial Unicode MS"/>
          <w:color w:val="000000"/>
          <w:sz w:val="20"/>
          <w:szCs w:val="20"/>
          <w:u w:val="single" w:color="000000"/>
          <w:lang w:val="pl-PL"/>
          <w14:textOutline w14:w="0" w14:cap="flat" w14:cmpd="sng" w14:algn="ctr">
            <w14:noFill/>
            <w14:prstDash w14:val="solid"/>
            <w14:bevel/>
          </w14:textOutline>
        </w:rPr>
        <w:t>Podwykonawstwo:</w:t>
      </w:r>
    </w:p>
    <w:p w14:paraId="616DB773" w14:textId="77777777" w:rsidR="004017DF" w:rsidRPr="00963808" w:rsidRDefault="00000000">
      <w:pPr>
        <w:pStyle w:val="Domylne"/>
        <w:numPr>
          <w:ilvl w:val="0"/>
          <w:numId w:val="4"/>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Zamawiający nie wprowadza zastrzeżenia wskazującego na obowiązek osobistego wykonania przez Wykonawcę kluczowych części zamówienia. </w:t>
      </w:r>
    </w:p>
    <w:p w14:paraId="4923A320" w14:textId="77777777" w:rsidR="004017DF" w:rsidRPr="00963808" w:rsidRDefault="00000000">
      <w:pPr>
        <w:pStyle w:val="Domylne"/>
        <w:numPr>
          <w:ilvl w:val="0"/>
          <w:numId w:val="4"/>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Zamawiający żąda wskazania przez Wykonawcę części zamówienia, których wykonanie zamierza powierzyć podwykonawcom, i podania przez Wykonawcę firm podwykonawców.</w:t>
      </w:r>
    </w:p>
    <w:p w14:paraId="7735CF20" w14:textId="77777777" w:rsidR="004017DF" w:rsidRPr="00963808" w:rsidRDefault="004017DF">
      <w:pPr>
        <w:spacing w:line="360" w:lineRule="auto"/>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6657E9EC" w14:textId="77777777" w:rsidR="004017DF" w:rsidRPr="00963808" w:rsidRDefault="00000000">
      <w:pPr>
        <w:spacing w:line="360" w:lineRule="auto"/>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lastRenderedPageBreak/>
        <w:t xml:space="preserve"> Dodatkowe informacje </w:t>
      </w:r>
    </w:p>
    <w:p w14:paraId="55B5E0C5" w14:textId="77777777"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Podane w opisie marki produktów stanową tylko przykład i wskazują na minimalną jakość produktu, ich trwałość, bezpieczeństwo, cechy fizykalne i parametry.  </w:t>
      </w:r>
    </w:p>
    <w:p w14:paraId="3D7CBDD5" w14:textId="77777777"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pacing w:val="1"/>
          <w:sz w:val="20"/>
          <w:szCs w:val="20"/>
          <w:shd w:val="clear" w:color="auto" w:fill="FFFFFF"/>
          <w14:textOutline w14:w="0" w14:cap="flat" w14:cmpd="sng" w14:algn="ctr">
            <w14:noFill/>
            <w14:prstDash w14:val="solid"/>
            <w14:bevel/>
          </w14:textOutline>
        </w:rPr>
        <w:t>Nazwy własne producentów materiałów i urządzeń, wyrobów podane w szczegółowym opisie należy rozumieć jako preferowanego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w:t>
      </w:r>
    </w:p>
    <w:p w14:paraId="00E7EDD5" w14:textId="5FF11884" w:rsidR="004017DF" w:rsidRPr="00A41894" w:rsidRDefault="00000000" w:rsidP="00A41894">
      <w:pPr>
        <w:pStyle w:val="Domylne"/>
        <w:numPr>
          <w:ilvl w:val="0"/>
          <w:numId w:val="2"/>
        </w:numPr>
        <w:spacing w:before="0" w:line="360" w:lineRule="auto"/>
        <w:jc w:val="both"/>
        <w:rPr>
          <w:rFonts w:ascii="Calibri" w:hAnsi="Calibri"/>
          <w:b/>
          <w:bCs/>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 xml:space="preserve">Przedmiot </w:t>
      </w:r>
      <w:r w:rsidR="00A41894" w:rsidRPr="00963808">
        <w:rPr>
          <w:rFonts w:ascii="Calibri" w:hAnsi="Calibri"/>
          <w:b/>
          <w:bCs/>
          <w:sz w:val="20"/>
          <w:szCs w:val="20"/>
          <w14:textOutline w14:w="0" w14:cap="flat" w14:cmpd="sng" w14:algn="ctr">
            <w14:noFill/>
            <w14:prstDash w14:val="solid"/>
            <w14:bevel/>
          </w14:textOutline>
        </w:rPr>
        <w:t>zamówienia</w:t>
      </w:r>
      <w:r w:rsidRPr="00963808">
        <w:rPr>
          <w:rFonts w:ascii="Calibri" w:hAnsi="Calibri"/>
          <w:b/>
          <w:bCs/>
          <w:sz w:val="20"/>
          <w:szCs w:val="20"/>
          <w14:textOutline w14:w="0" w14:cap="flat" w14:cmpd="sng" w14:algn="ctr">
            <w14:noFill/>
            <w14:prstDash w14:val="solid"/>
            <w14:bevel/>
          </w14:textOutline>
        </w:rPr>
        <w:t xml:space="preserve"> musi </w:t>
      </w:r>
      <w:r w:rsidR="00A41894" w:rsidRPr="00963808">
        <w:rPr>
          <w:rFonts w:ascii="Calibri" w:hAnsi="Calibri"/>
          <w:b/>
          <w:bCs/>
          <w:sz w:val="20"/>
          <w:szCs w:val="20"/>
          <w14:textOutline w14:w="0" w14:cap="flat" w14:cmpd="sng" w14:algn="ctr">
            <w14:noFill/>
            <w14:prstDash w14:val="solid"/>
            <w14:bevel/>
          </w14:textOutline>
        </w:rPr>
        <w:t>spełniać</w:t>
      </w:r>
      <w:r w:rsidRPr="00963808">
        <w:rPr>
          <w:rFonts w:ascii="Calibri" w:hAnsi="Calibri"/>
          <w:b/>
          <w:bCs/>
          <w:sz w:val="20"/>
          <w:szCs w:val="20"/>
          <w14:textOutline w14:w="0" w14:cap="flat" w14:cmpd="sng" w14:algn="ctr">
            <w14:noFill/>
            <w14:prstDash w14:val="solid"/>
            <w14:bevel/>
          </w14:textOutline>
        </w:rPr>
        <w:t xml:space="preserve">́ wszelkie wymogi: norm, atestów lub certyfikatów  </w:t>
      </w:r>
      <w:r w:rsidR="00A41894" w:rsidRPr="00963808">
        <w:rPr>
          <w:rFonts w:ascii="Calibri" w:hAnsi="Calibri"/>
          <w:b/>
          <w:bCs/>
          <w:sz w:val="20"/>
          <w:szCs w:val="20"/>
          <w14:textOutline w14:w="0" w14:cap="flat" w14:cmpd="sng" w14:algn="ctr">
            <w14:noFill/>
            <w14:prstDash w14:val="solid"/>
            <w14:bevel/>
          </w14:textOutline>
        </w:rPr>
        <w:t>określonych</w:t>
      </w:r>
      <w:r w:rsidRPr="00963808">
        <w:rPr>
          <w:rFonts w:ascii="Calibri" w:hAnsi="Calibri"/>
          <w:b/>
          <w:bCs/>
          <w:sz w:val="20"/>
          <w:szCs w:val="20"/>
          <w14:textOutline w14:w="0" w14:cap="flat" w14:cmpd="sng" w14:algn="ctr">
            <w14:noFill/>
            <w14:prstDash w14:val="solid"/>
            <w14:bevel/>
          </w14:textOutline>
        </w:rPr>
        <w:t xml:space="preserve"> </w:t>
      </w:r>
      <w:r w:rsidR="00A41894" w:rsidRPr="00963808">
        <w:rPr>
          <w:rFonts w:ascii="Calibri" w:hAnsi="Calibri"/>
          <w:b/>
          <w:bCs/>
          <w:sz w:val="20"/>
          <w:szCs w:val="20"/>
          <w14:textOutline w14:w="0" w14:cap="flat" w14:cmpd="sng" w14:algn="ctr">
            <w14:noFill/>
            <w14:prstDash w14:val="solid"/>
            <w14:bevel/>
          </w14:textOutline>
        </w:rPr>
        <w:t>obowiązującym</w:t>
      </w:r>
      <w:r w:rsidRPr="00963808">
        <w:rPr>
          <w:rFonts w:ascii="Calibri" w:hAnsi="Calibri"/>
          <w:b/>
          <w:bCs/>
          <w:sz w:val="20"/>
          <w:szCs w:val="20"/>
          <w14:textOutline w14:w="0" w14:cap="flat" w14:cmpd="sng" w14:algn="ctr">
            <w14:noFill/>
            <w14:prstDash w14:val="solid"/>
            <w14:bevel/>
          </w14:textOutline>
        </w:rPr>
        <w:t xml:space="preserve"> prawem dla placówki oświatowej – przedszkola</w:t>
      </w:r>
      <w:r w:rsidRPr="00963808">
        <w:rPr>
          <w:rFonts w:ascii="Calibri" w:hAnsi="Calibri"/>
          <w:sz w:val="20"/>
          <w:szCs w:val="20"/>
          <w14:textOutline w14:w="0" w14:cap="flat" w14:cmpd="sng" w14:algn="ctr">
            <w14:noFill/>
            <w14:prstDash w14:val="solid"/>
            <w14:bevel/>
          </w14:textOutline>
        </w:rPr>
        <w:t xml:space="preserve">. </w:t>
      </w:r>
    </w:p>
    <w:p w14:paraId="5C9BA45F" w14:textId="77777777"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pacing w:val="1"/>
          <w:sz w:val="20"/>
          <w:szCs w:val="20"/>
          <w:shd w:val="clear" w:color="auto" w:fill="FFFFFF"/>
          <w14:textOutline w14:w="0" w14:cap="flat" w14:cmpd="sng" w14:algn="ctr">
            <w14:noFill/>
            <w14:prstDash w14:val="solid"/>
            <w14:bevel/>
          </w14:textOutline>
        </w:rPr>
        <w:t>Wszystkie wyroby powinny być fabrycznie nowe, tzn. że żadna część składająca się na dany wyrób nie może być wcześniej używana oraz winny spełniać odpowiednie normy i posiadać niezbędne certyfikaty zgodnie z przeznaczeniem.</w:t>
      </w:r>
    </w:p>
    <w:p w14:paraId="59FDBFDB" w14:textId="77777777" w:rsidR="004017DF" w:rsidRPr="00963808" w:rsidRDefault="00000000">
      <w:pPr>
        <w:numPr>
          <w:ilvl w:val="0"/>
          <w:numId w:val="2"/>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Wszystkie dostarczone meble winny być wykonane zgodnie z obowiązującym prawem w tym zakresie tj.: z  rozporządzeniem Ministra Edukacji Narodowej i Sportu z dnia 31 grudnia 2002r. w sprawie bezpieczeństwa i higieny w publicznych  i niepublicznych szkołach i placówkach (Dz. U. z 2003r. Nr 6, poz. 69 z późn. zm.).</w:t>
      </w:r>
    </w:p>
    <w:p w14:paraId="76B616B6" w14:textId="66666401"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Wykonawca </w:t>
      </w:r>
      <w:r w:rsidR="00A41894" w:rsidRPr="00963808">
        <w:rPr>
          <w:rFonts w:ascii="Calibri" w:hAnsi="Calibri"/>
          <w:sz w:val="20"/>
          <w:szCs w:val="20"/>
          <w14:textOutline w14:w="0" w14:cap="flat" w14:cmpd="sng" w14:algn="ctr">
            <w14:noFill/>
            <w14:prstDash w14:val="solid"/>
            <w14:bevel/>
          </w14:textOutline>
        </w:rPr>
        <w:t>zobowiązuje</w:t>
      </w:r>
      <w:r w:rsidRPr="00963808">
        <w:rPr>
          <w:rFonts w:ascii="Calibri" w:hAnsi="Calibri"/>
          <w:sz w:val="20"/>
          <w:szCs w:val="20"/>
          <w14:textOutline w14:w="0" w14:cap="flat" w14:cmpd="sng" w14:algn="ctr">
            <w14:noFill/>
            <w14:prstDash w14:val="solid"/>
            <w14:bevel/>
          </w14:textOutline>
        </w:rPr>
        <w:t xml:space="preserve"> </w:t>
      </w:r>
      <w:r w:rsidR="00E80199" w:rsidRPr="00963808">
        <w:rPr>
          <w:rFonts w:ascii="Calibri" w:hAnsi="Calibri"/>
          <w:sz w:val="20"/>
          <w:szCs w:val="20"/>
          <w14:textOutline w14:w="0" w14:cap="flat" w14:cmpd="sng" w14:algn="ctr">
            <w14:noFill/>
            <w14:prstDash w14:val="solid"/>
            <w14:bevel/>
          </w14:textOutline>
        </w:rPr>
        <w:t>się</w:t>
      </w:r>
      <w:r w:rsidRPr="00963808">
        <w:rPr>
          <w:rFonts w:ascii="Calibri" w:hAnsi="Calibri"/>
          <w:sz w:val="20"/>
          <w:szCs w:val="20"/>
          <w14:textOutline w14:w="0" w14:cap="flat" w14:cmpd="sng" w14:algn="ctr">
            <w14:noFill/>
            <w14:prstDash w14:val="solid"/>
            <w14:bevel/>
          </w14:textOutline>
        </w:rPr>
        <w:t xml:space="preserve">̨ </w:t>
      </w:r>
      <w:r w:rsidR="00A41894" w:rsidRPr="00963808">
        <w:rPr>
          <w:rFonts w:ascii="Calibri" w:hAnsi="Calibri"/>
          <w:sz w:val="20"/>
          <w:szCs w:val="20"/>
          <w14:textOutline w14:w="0" w14:cap="flat" w14:cmpd="sng" w14:algn="ctr">
            <w14:noFill/>
            <w14:prstDash w14:val="solid"/>
            <w14:bevel/>
          </w14:textOutline>
        </w:rPr>
        <w:t>dostarczyć</w:t>
      </w:r>
      <w:r w:rsidRPr="00963808">
        <w:rPr>
          <w:rFonts w:ascii="Calibri" w:hAnsi="Calibri"/>
          <w:sz w:val="20"/>
          <w:szCs w:val="20"/>
          <w14:textOutline w14:w="0" w14:cap="flat" w14:cmpd="sng" w14:algn="ctr">
            <w14:noFill/>
            <w14:prstDash w14:val="solid"/>
            <w14:bevel/>
          </w14:textOutline>
        </w:rPr>
        <w:t xml:space="preserve">́ we własnym zakresie i na własny koszt przedmiot </w:t>
      </w:r>
      <w:r w:rsidR="00A41894" w:rsidRPr="00963808">
        <w:rPr>
          <w:rFonts w:ascii="Calibri" w:hAnsi="Calibri"/>
          <w:sz w:val="20"/>
          <w:szCs w:val="20"/>
          <w14:textOutline w14:w="0" w14:cap="flat" w14:cmpd="sng" w14:algn="ctr">
            <w14:noFill/>
            <w14:prstDash w14:val="solid"/>
            <w14:bevel/>
          </w14:textOutline>
        </w:rPr>
        <w:t>zamówienia</w:t>
      </w:r>
      <w:r w:rsidRPr="00963808">
        <w:rPr>
          <w:rFonts w:ascii="Calibri" w:hAnsi="Calibri"/>
          <w:sz w:val="20"/>
          <w:szCs w:val="20"/>
          <w14:textOutline w14:w="0" w14:cap="flat" w14:cmpd="sng" w14:algn="ctr">
            <w14:noFill/>
            <w14:prstDash w14:val="solid"/>
            <w14:bevel/>
          </w14:textOutline>
        </w:rPr>
        <w:t xml:space="preserve"> do siedziby </w:t>
      </w:r>
      <w:r w:rsidR="00A41894" w:rsidRPr="00963808">
        <w:rPr>
          <w:rFonts w:ascii="Calibri" w:hAnsi="Calibri"/>
          <w:sz w:val="20"/>
          <w:szCs w:val="20"/>
          <w14:textOutline w14:w="0" w14:cap="flat" w14:cmpd="sng" w14:algn="ctr">
            <w14:noFill/>
            <w14:prstDash w14:val="solid"/>
            <w14:bevel/>
          </w14:textOutline>
        </w:rPr>
        <w:t>Zamawiającego</w:t>
      </w:r>
      <w:r w:rsidRPr="00963808">
        <w:rPr>
          <w:rFonts w:ascii="Calibri" w:hAnsi="Calibri"/>
          <w:sz w:val="20"/>
          <w:szCs w:val="20"/>
          <w14:textOutline w14:w="0" w14:cap="flat" w14:cmpd="sng" w14:algn="ctr">
            <w14:noFill/>
            <w14:prstDash w14:val="solid"/>
            <w14:bevel/>
          </w14:textOutline>
        </w:rPr>
        <w:t xml:space="preserve">. Dostawa oznacza </w:t>
      </w:r>
      <w:r w:rsidR="00A41894" w:rsidRPr="00963808">
        <w:rPr>
          <w:rFonts w:ascii="Calibri" w:hAnsi="Calibri"/>
          <w:sz w:val="20"/>
          <w:szCs w:val="20"/>
          <w14:textOutline w14:w="0" w14:cap="flat" w14:cmpd="sng" w14:algn="ctr">
            <w14:noFill/>
            <w14:prstDash w14:val="solid"/>
            <w14:bevel/>
          </w14:textOutline>
        </w:rPr>
        <w:t>dowóz</w:t>
      </w:r>
      <w:r w:rsidRPr="00963808">
        <w:rPr>
          <w:rFonts w:ascii="Calibri" w:hAnsi="Calibri"/>
          <w:sz w:val="20"/>
          <w:szCs w:val="20"/>
          <w14:textOutline w14:w="0" w14:cap="flat" w14:cmpd="sng" w14:algn="ctr">
            <w14:noFill/>
            <w14:prstDash w14:val="solid"/>
            <w14:bevel/>
          </w14:textOutline>
        </w:rPr>
        <w:t xml:space="preserve"> oraz wniesienie przedmiotu zamówienia. Wykonawca odpowiada za dostarczony asortyment w czasie transportu. W przypadku </w:t>
      </w:r>
      <w:r w:rsidR="00A41894" w:rsidRPr="00963808">
        <w:rPr>
          <w:rFonts w:ascii="Calibri" w:hAnsi="Calibri"/>
          <w:sz w:val="20"/>
          <w:szCs w:val="20"/>
          <w14:textOutline w14:w="0" w14:cap="flat" w14:cmpd="sng" w14:algn="ctr">
            <w14:noFill/>
            <w14:prstDash w14:val="solid"/>
            <w14:bevel/>
          </w14:textOutline>
        </w:rPr>
        <w:t>uszkodzeń</w:t>
      </w:r>
      <w:r w:rsidRPr="00963808">
        <w:rPr>
          <w:rFonts w:ascii="Calibri" w:hAnsi="Calibri"/>
          <w:sz w:val="20"/>
          <w:szCs w:val="20"/>
          <w14:textOutline w14:w="0" w14:cap="flat" w14:cmpd="sng" w14:algn="ctr">
            <w14:noFill/>
            <w14:prstDash w14:val="solid"/>
            <w14:bevel/>
          </w14:textOutline>
        </w:rPr>
        <w:t xml:space="preserve">́ ponosi pełną </w:t>
      </w:r>
      <w:r w:rsidR="00A41894" w:rsidRPr="00963808">
        <w:rPr>
          <w:rFonts w:ascii="Calibri" w:hAnsi="Calibri"/>
          <w:sz w:val="20"/>
          <w:szCs w:val="20"/>
          <w14:textOutline w14:w="0" w14:cap="flat" w14:cmpd="sng" w14:algn="ctr">
            <w14:noFill/>
            <w14:prstDash w14:val="solid"/>
            <w14:bevel/>
          </w14:textOutline>
        </w:rPr>
        <w:t>odpowiedzialność</w:t>
      </w:r>
      <w:r w:rsidRPr="00963808">
        <w:rPr>
          <w:rFonts w:ascii="Calibri" w:hAnsi="Calibri"/>
          <w:sz w:val="20"/>
          <w:szCs w:val="20"/>
          <w14:textOutline w14:w="0" w14:cap="flat" w14:cmpd="sng" w14:algn="ctr">
            <w14:noFill/>
            <w14:prstDash w14:val="solid"/>
            <w14:bevel/>
          </w14:textOutline>
        </w:rPr>
        <w:t xml:space="preserve">́ za powstałe szkody.  </w:t>
      </w:r>
    </w:p>
    <w:p w14:paraId="4292425F" w14:textId="7C4FF0B7"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Wykonawca </w:t>
      </w:r>
      <w:r w:rsidR="00A41894" w:rsidRPr="00963808">
        <w:rPr>
          <w:rFonts w:ascii="Calibri" w:hAnsi="Calibri"/>
          <w:sz w:val="20"/>
          <w:szCs w:val="20"/>
          <w14:textOutline w14:w="0" w14:cap="flat" w14:cmpd="sng" w14:algn="ctr">
            <w14:noFill/>
            <w14:prstDash w14:val="solid"/>
            <w14:bevel/>
          </w14:textOutline>
        </w:rPr>
        <w:t>zobowiązuje</w:t>
      </w:r>
      <w:r w:rsidRPr="00963808">
        <w:rPr>
          <w:rFonts w:ascii="Calibri" w:hAnsi="Calibri"/>
          <w:sz w:val="20"/>
          <w:szCs w:val="20"/>
          <w14:textOutline w14:w="0" w14:cap="flat" w14:cmpd="sng" w14:algn="ctr">
            <w14:noFill/>
            <w14:prstDash w14:val="solid"/>
            <w14:bevel/>
          </w14:textOutline>
        </w:rPr>
        <w:t xml:space="preserve"> </w:t>
      </w:r>
      <w:r w:rsidR="00E80199" w:rsidRPr="00963808">
        <w:rPr>
          <w:rFonts w:ascii="Calibri" w:hAnsi="Calibri"/>
          <w:sz w:val="20"/>
          <w:szCs w:val="20"/>
          <w14:textOutline w14:w="0" w14:cap="flat" w14:cmpd="sng" w14:algn="ctr">
            <w14:noFill/>
            <w14:prstDash w14:val="solid"/>
            <w14:bevel/>
          </w14:textOutline>
        </w:rPr>
        <w:t>się</w:t>
      </w:r>
      <w:r w:rsidRPr="00963808">
        <w:rPr>
          <w:rFonts w:ascii="Calibri" w:hAnsi="Calibri"/>
          <w:sz w:val="20"/>
          <w:szCs w:val="20"/>
          <w14:textOutline w14:w="0" w14:cap="flat" w14:cmpd="sng" w14:algn="ctr">
            <w14:noFill/>
            <w14:prstDash w14:val="solid"/>
            <w14:bevel/>
          </w14:textOutline>
        </w:rPr>
        <w:t xml:space="preserve">̨ do </w:t>
      </w:r>
      <w:r w:rsidR="00A41894" w:rsidRPr="00963808">
        <w:rPr>
          <w:rFonts w:ascii="Calibri" w:hAnsi="Calibri"/>
          <w:sz w:val="20"/>
          <w:szCs w:val="20"/>
          <w14:textOutline w14:w="0" w14:cap="flat" w14:cmpd="sng" w14:algn="ctr">
            <w14:noFill/>
            <w14:prstDash w14:val="solid"/>
            <w14:bevel/>
          </w14:textOutline>
        </w:rPr>
        <w:t>usunięcia</w:t>
      </w:r>
      <w:r w:rsidRPr="00963808">
        <w:rPr>
          <w:rFonts w:ascii="Calibri" w:hAnsi="Calibri"/>
          <w:sz w:val="20"/>
          <w:szCs w:val="20"/>
          <w14:textOutline w14:w="0" w14:cap="flat" w14:cmpd="sng" w14:algn="ctr">
            <w14:noFill/>
            <w14:prstDash w14:val="solid"/>
            <w14:bevel/>
          </w14:textOutline>
        </w:rPr>
        <w:t xml:space="preserve"> na własny koszt wszelkich </w:t>
      </w:r>
      <w:r w:rsidR="00E80199" w:rsidRPr="00963808">
        <w:rPr>
          <w:rFonts w:ascii="Calibri" w:hAnsi="Calibri"/>
          <w:sz w:val="20"/>
          <w:szCs w:val="20"/>
          <w14:textOutline w14:w="0" w14:cap="flat" w14:cmpd="sng" w14:algn="ctr">
            <w14:noFill/>
            <w14:prstDash w14:val="solid"/>
            <w14:bevel/>
          </w14:textOutline>
        </w:rPr>
        <w:t>szkód</w:t>
      </w:r>
      <w:r w:rsidRPr="00963808">
        <w:rPr>
          <w:rFonts w:ascii="Calibri" w:hAnsi="Calibri"/>
          <w:sz w:val="20"/>
          <w:szCs w:val="20"/>
          <w14:textOutline w14:w="0" w14:cap="flat" w14:cmpd="sng" w14:algn="ctr">
            <w14:noFill/>
            <w14:prstDash w14:val="solid"/>
            <w14:bevel/>
          </w14:textOutline>
        </w:rPr>
        <w:t xml:space="preserve"> spowodowanych przez </w:t>
      </w:r>
      <w:r w:rsidR="001208E9" w:rsidRPr="00963808">
        <w:rPr>
          <w:rFonts w:ascii="Calibri" w:hAnsi="Calibri"/>
          <w:sz w:val="20"/>
          <w:szCs w:val="20"/>
          <w14:textOutline w14:w="0" w14:cap="flat" w14:cmpd="sng" w14:algn="ctr">
            <w14:noFill/>
            <w14:prstDash w14:val="solid"/>
            <w14:bevel/>
          </w14:textOutline>
        </w:rPr>
        <w:t>Wykonawcę</w:t>
      </w:r>
      <w:r w:rsidRPr="00963808">
        <w:rPr>
          <w:rFonts w:ascii="Calibri" w:hAnsi="Calibri"/>
          <w:sz w:val="20"/>
          <w:szCs w:val="20"/>
          <w14:textOutline w14:w="0" w14:cap="flat" w14:cmpd="sng" w14:algn="ctr">
            <w14:noFill/>
            <w14:prstDash w14:val="solid"/>
            <w14:bevel/>
          </w14:textOutline>
        </w:rPr>
        <w:t xml:space="preserve">̨ i powstałych w trakcie realizacji </w:t>
      </w:r>
      <w:r w:rsidR="00E80199" w:rsidRPr="00963808">
        <w:rPr>
          <w:rFonts w:ascii="Calibri" w:hAnsi="Calibri"/>
          <w:sz w:val="20"/>
          <w:szCs w:val="20"/>
          <w14:textOutline w14:w="0" w14:cap="flat" w14:cmpd="sng" w14:algn="ctr">
            <w14:noFill/>
            <w14:prstDash w14:val="solid"/>
            <w14:bevel/>
          </w14:textOutline>
        </w:rPr>
        <w:t>zamówienia</w:t>
      </w:r>
      <w:r w:rsidRPr="00963808">
        <w:rPr>
          <w:rFonts w:ascii="Calibri" w:hAnsi="Calibri"/>
          <w:sz w:val="20"/>
          <w:szCs w:val="20"/>
          <w14:textOutline w14:w="0" w14:cap="flat" w14:cmpd="sng" w14:algn="ctr">
            <w14:noFill/>
            <w14:prstDash w14:val="solid"/>
            <w14:bevel/>
          </w14:textOutline>
        </w:rPr>
        <w:t xml:space="preserve">.  </w:t>
      </w:r>
    </w:p>
    <w:p w14:paraId="000912E7" w14:textId="1042E6B0"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Wykonawca jest odpowiedzialny </w:t>
      </w:r>
      <w:r w:rsidR="001208E9" w:rsidRPr="00963808">
        <w:rPr>
          <w:rFonts w:ascii="Calibri" w:hAnsi="Calibri"/>
          <w:sz w:val="20"/>
          <w:szCs w:val="20"/>
          <w14:textOutline w14:w="0" w14:cap="flat" w14:cmpd="sng" w14:algn="ctr">
            <w14:noFill/>
            <w14:prstDash w14:val="solid"/>
            <w14:bevel/>
          </w14:textOutline>
        </w:rPr>
        <w:t>względem</w:t>
      </w:r>
      <w:r w:rsidRPr="00963808">
        <w:rPr>
          <w:rFonts w:ascii="Calibri" w:hAnsi="Calibri"/>
          <w:sz w:val="20"/>
          <w:szCs w:val="20"/>
          <w14:textOutline w14:w="0" w14:cap="flat" w14:cmpd="sng" w14:algn="ctr">
            <w14:noFill/>
            <w14:prstDash w14:val="solid"/>
            <w14:bevel/>
          </w14:textOutline>
        </w:rPr>
        <w:t xml:space="preserve"> </w:t>
      </w:r>
      <w:r w:rsidR="00A41894" w:rsidRPr="00963808">
        <w:rPr>
          <w:rFonts w:ascii="Calibri" w:hAnsi="Calibri"/>
          <w:sz w:val="20"/>
          <w:szCs w:val="20"/>
          <w14:textOutline w14:w="0" w14:cap="flat" w14:cmpd="sng" w14:algn="ctr">
            <w14:noFill/>
            <w14:prstDash w14:val="solid"/>
            <w14:bevel/>
          </w14:textOutline>
        </w:rPr>
        <w:t>Zamawiającego</w:t>
      </w:r>
      <w:r w:rsidRPr="00963808">
        <w:rPr>
          <w:rFonts w:ascii="Calibri" w:hAnsi="Calibri"/>
          <w:sz w:val="20"/>
          <w:szCs w:val="20"/>
          <w14:textOutline w14:w="0" w14:cap="flat" w14:cmpd="sng" w14:algn="ctr">
            <w14:noFill/>
            <w14:prstDash w14:val="solid"/>
            <w14:bevel/>
          </w14:textOutline>
        </w:rPr>
        <w:t xml:space="preserve"> za wady przedmiotu </w:t>
      </w:r>
      <w:r w:rsidR="001208E9" w:rsidRPr="00963808">
        <w:rPr>
          <w:rFonts w:ascii="Calibri" w:hAnsi="Calibri"/>
          <w:sz w:val="20"/>
          <w:szCs w:val="20"/>
          <w14:textOutline w14:w="0" w14:cap="flat" w14:cmpd="sng" w14:algn="ctr">
            <w14:noFill/>
            <w14:prstDash w14:val="solid"/>
            <w14:bevel/>
          </w14:textOutline>
        </w:rPr>
        <w:t>zamówienia</w:t>
      </w:r>
      <w:r w:rsidRPr="00963808">
        <w:rPr>
          <w:rFonts w:ascii="Calibri" w:hAnsi="Calibri"/>
          <w:sz w:val="20"/>
          <w:szCs w:val="20"/>
          <w14:textOutline w14:w="0" w14:cap="flat" w14:cmpd="sng" w14:algn="ctr">
            <w14:noFill/>
            <w14:prstDash w14:val="solid"/>
            <w14:bevel/>
          </w14:textOutline>
        </w:rPr>
        <w:t xml:space="preserve"> </w:t>
      </w:r>
      <w:r w:rsidR="001208E9" w:rsidRPr="00963808">
        <w:rPr>
          <w:rFonts w:ascii="Calibri" w:hAnsi="Calibri"/>
          <w:sz w:val="20"/>
          <w:szCs w:val="20"/>
          <w14:textOutline w14:w="0" w14:cap="flat" w14:cmpd="sng" w14:algn="ctr">
            <w14:noFill/>
            <w14:prstDash w14:val="solid"/>
            <w14:bevel/>
          </w14:textOutline>
        </w:rPr>
        <w:t>zmniejszające</w:t>
      </w:r>
      <w:r w:rsidRPr="00963808">
        <w:rPr>
          <w:rFonts w:ascii="Calibri" w:hAnsi="Calibri"/>
          <w:sz w:val="20"/>
          <w:szCs w:val="20"/>
          <w14:textOutline w14:w="0" w14:cap="flat" w14:cmpd="sng" w14:algn="ctr">
            <w14:noFill/>
            <w14:prstDash w14:val="solid"/>
            <w14:bevel/>
          </w14:textOutline>
        </w:rPr>
        <w:t xml:space="preserve"> jego </w:t>
      </w:r>
      <w:r w:rsidR="001208E9" w:rsidRPr="00963808">
        <w:rPr>
          <w:rFonts w:ascii="Calibri" w:hAnsi="Calibri"/>
          <w:sz w:val="20"/>
          <w:szCs w:val="20"/>
          <w14:textOutline w14:w="0" w14:cap="flat" w14:cmpd="sng" w14:algn="ctr">
            <w14:noFill/>
            <w14:prstDash w14:val="solid"/>
            <w14:bevel/>
          </w14:textOutline>
        </w:rPr>
        <w:t>wartość</w:t>
      </w:r>
      <w:r w:rsidRPr="00963808">
        <w:rPr>
          <w:rFonts w:ascii="Calibri" w:hAnsi="Calibri"/>
          <w:sz w:val="20"/>
          <w:szCs w:val="20"/>
          <w14:textOutline w14:w="0" w14:cap="flat" w14:cmpd="sng" w14:algn="ctr">
            <w14:noFill/>
            <w14:prstDash w14:val="solid"/>
            <w14:bevel/>
          </w14:textOutline>
        </w:rPr>
        <w:t xml:space="preserve">́ lub </w:t>
      </w:r>
      <w:r w:rsidR="001208E9" w:rsidRPr="00963808">
        <w:rPr>
          <w:rFonts w:ascii="Calibri" w:hAnsi="Calibri"/>
          <w:sz w:val="20"/>
          <w:szCs w:val="20"/>
          <w14:textOutline w14:w="0" w14:cap="flat" w14:cmpd="sng" w14:algn="ctr">
            <w14:noFill/>
            <w14:prstDash w14:val="solid"/>
            <w14:bevel/>
          </w14:textOutline>
        </w:rPr>
        <w:t>użyteczność</w:t>
      </w:r>
      <w:r w:rsidRPr="00963808">
        <w:rPr>
          <w:rFonts w:ascii="Calibri" w:hAnsi="Calibri"/>
          <w:sz w:val="20"/>
          <w:szCs w:val="20"/>
          <w14:textOutline w14:w="0" w14:cap="flat" w14:cmpd="sng" w14:algn="ctr">
            <w14:noFill/>
            <w14:prstDash w14:val="solid"/>
            <w14:bevel/>
          </w14:textOutline>
        </w:rPr>
        <w:t xml:space="preserve">́ i w przypadku poniesienia z tego powodu strat, Wykonawca </w:t>
      </w:r>
      <w:r w:rsidR="001208E9" w:rsidRPr="00963808">
        <w:rPr>
          <w:rFonts w:ascii="Calibri" w:hAnsi="Calibri"/>
          <w:sz w:val="20"/>
          <w:szCs w:val="20"/>
          <w14:textOutline w14:w="0" w14:cap="flat" w14:cmpd="sng" w14:algn="ctr">
            <w14:noFill/>
            <w14:prstDash w14:val="solid"/>
            <w14:bevel/>
          </w14:textOutline>
        </w:rPr>
        <w:t>zobowiązuje</w:t>
      </w:r>
      <w:r w:rsidRPr="00963808">
        <w:rPr>
          <w:rFonts w:ascii="Calibri" w:hAnsi="Calibri"/>
          <w:sz w:val="20"/>
          <w:szCs w:val="20"/>
          <w14:textOutline w14:w="0" w14:cap="flat" w14:cmpd="sng" w14:algn="ctr">
            <w14:noFill/>
            <w14:prstDash w14:val="solid"/>
            <w14:bevel/>
          </w14:textOutline>
        </w:rPr>
        <w:t xml:space="preserve"> </w:t>
      </w:r>
      <w:r w:rsidR="001208E9" w:rsidRPr="00963808">
        <w:rPr>
          <w:rFonts w:ascii="Calibri" w:hAnsi="Calibri"/>
          <w:sz w:val="20"/>
          <w:szCs w:val="20"/>
          <w14:textOutline w14:w="0" w14:cap="flat" w14:cmpd="sng" w14:algn="ctr">
            <w14:noFill/>
            <w14:prstDash w14:val="solid"/>
            <w14:bevel/>
          </w14:textOutline>
        </w:rPr>
        <w:t>się</w:t>
      </w:r>
      <w:r w:rsidRPr="00963808">
        <w:rPr>
          <w:rFonts w:ascii="Calibri" w:hAnsi="Calibri"/>
          <w:sz w:val="20"/>
          <w:szCs w:val="20"/>
          <w14:textOutline w14:w="0" w14:cap="flat" w14:cmpd="sng" w14:algn="ctr">
            <w14:noFill/>
            <w14:prstDash w14:val="solid"/>
            <w14:bevel/>
          </w14:textOutline>
        </w:rPr>
        <w:t xml:space="preserve">̨ do ich pokrycia. </w:t>
      </w:r>
    </w:p>
    <w:p w14:paraId="7726D9F8" w14:textId="02D55BDC"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W przypadku stwierdzenia, </w:t>
      </w:r>
      <w:r w:rsidR="001208E9" w:rsidRPr="00963808">
        <w:rPr>
          <w:rFonts w:ascii="Calibri" w:hAnsi="Calibri"/>
          <w:sz w:val="20"/>
          <w:szCs w:val="20"/>
          <w14:textOutline w14:w="0" w14:cap="flat" w14:cmpd="sng" w14:algn="ctr">
            <w14:noFill/>
            <w14:prstDash w14:val="solid"/>
            <w14:bevel/>
          </w14:textOutline>
        </w:rPr>
        <w:t>że</w:t>
      </w:r>
      <w:r w:rsidRPr="00963808">
        <w:rPr>
          <w:rFonts w:ascii="Calibri" w:hAnsi="Calibri"/>
          <w:sz w:val="20"/>
          <w:szCs w:val="20"/>
          <w14:textOutline w14:w="0" w14:cap="flat" w14:cmpd="sng" w14:algn="ctr">
            <w14:noFill/>
            <w14:prstDash w14:val="solid"/>
            <w14:bevel/>
          </w14:textOutline>
        </w:rPr>
        <w:t xml:space="preserve"> dostarczone produkty: -</w:t>
      </w:r>
      <w:r w:rsidR="001208E9" w:rsidRPr="00963808">
        <w:rPr>
          <w:rFonts w:ascii="Calibri" w:hAnsi="Calibri"/>
          <w:sz w:val="20"/>
          <w:szCs w:val="20"/>
          <w14:textOutline w14:w="0" w14:cap="flat" w14:cmpd="sng" w14:algn="ctr">
            <w14:noFill/>
            <w14:prstDash w14:val="solid"/>
            <w14:bevel/>
          </w14:textOutline>
        </w:rPr>
        <w:t>są</w:t>
      </w:r>
      <w:r w:rsidRPr="00963808">
        <w:rPr>
          <w:rFonts w:ascii="Calibri" w:hAnsi="Calibri"/>
          <w:sz w:val="20"/>
          <w:szCs w:val="20"/>
          <w14:textOutline w14:w="0" w14:cap="flat" w14:cmpd="sng" w14:algn="ctr">
            <w14:noFill/>
            <w14:prstDash w14:val="solid"/>
            <w14:bevel/>
          </w14:textOutline>
        </w:rPr>
        <w:t xml:space="preserve">̨ uszkodzone, </w:t>
      </w:r>
      <w:r w:rsidR="001208E9" w:rsidRPr="00963808">
        <w:rPr>
          <w:rFonts w:ascii="Calibri" w:hAnsi="Calibri"/>
          <w:sz w:val="20"/>
          <w:szCs w:val="20"/>
          <w14:textOutline w14:w="0" w14:cap="flat" w14:cmpd="sng" w14:algn="ctr">
            <w14:noFill/>
            <w14:prstDash w14:val="solid"/>
            <w14:bevel/>
          </w14:textOutline>
        </w:rPr>
        <w:t>posiadają</w:t>
      </w:r>
      <w:r w:rsidRPr="00963808">
        <w:rPr>
          <w:rFonts w:ascii="Calibri" w:hAnsi="Calibri"/>
          <w:sz w:val="20"/>
          <w:szCs w:val="20"/>
          <w14:textOutline w14:w="0" w14:cap="flat" w14:cmpd="sng" w14:algn="ctr">
            <w14:noFill/>
            <w14:prstDash w14:val="solid"/>
            <w14:bevel/>
          </w14:textOutline>
        </w:rPr>
        <w:t xml:space="preserve">̨ wady </w:t>
      </w:r>
      <w:r w:rsidR="001208E9" w:rsidRPr="00963808">
        <w:rPr>
          <w:rFonts w:ascii="Calibri" w:hAnsi="Calibri"/>
          <w:sz w:val="20"/>
          <w:szCs w:val="20"/>
          <w14:textOutline w14:w="0" w14:cap="flat" w14:cmpd="sng" w14:algn="ctr">
            <w14:noFill/>
            <w14:prstDash w14:val="solid"/>
            <w14:bevel/>
          </w14:textOutline>
        </w:rPr>
        <w:t>uniemożliwiające</w:t>
      </w:r>
      <w:r w:rsidRPr="00963808">
        <w:rPr>
          <w:rFonts w:ascii="Calibri" w:hAnsi="Calibri"/>
          <w:sz w:val="20"/>
          <w:szCs w:val="20"/>
          <w14:textOutline w14:w="0" w14:cap="flat" w14:cmpd="sng" w14:algn="ctr">
            <w14:noFill/>
            <w14:prstDash w14:val="solid"/>
            <w14:bevel/>
          </w14:textOutline>
        </w:rPr>
        <w:t xml:space="preserve"> </w:t>
      </w:r>
      <w:r w:rsidR="001208E9" w:rsidRPr="00963808">
        <w:rPr>
          <w:rFonts w:ascii="Calibri" w:hAnsi="Calibri"/>
          <w:sz w:val="20"/>
          <w:szCs w:val="20"/>
          <w14:textOutline w14:w="0" w14:cap="flat" w14:cmpd="sng" w14:algn="ctr">
            <w14:noFill/>
            <w14:prstDash w14:val="solid"/>
            <w14:bevel/>
          </w14:textOutline>
        </w:rPr>
        <w:t>używanie</w:t>
      </w:r>
      <w:r w:rsidRPr="00963808">
        <w:rPr>
          <w:rFonts w:ascii="Calibri" w:hAnsi="Calibri"/>
          <w:sz w:val="20"/>
          <w:szCs w:val="20"/>
          <w14:textOutline w14:w="0" w14:cap="flat" w14:cmpd="sng" w14:algn="ctr">
            <w14:noFill/>
            <w14:prstDash w14:val="solid"/>
            <w14:bevel/>
          </w14:textOutline>
        </w:rPr>
        <w:t xml:space="preserve">, a wady i uszkodzenia te nie powstały z winy </w:t>
      </w:r>
      <w:r w:rsidR="001208E9" w:rsidRPr="00963808">
        <w:rPr>
          <w:rFonts w:ascii="Calibri" w:hAnsi="Calibri"/>
          <w:sz w:val="20"/>
          <w:szCs w:val="20"/>
          <w14:textOutline w14:w="0" w14:cap="flat" w14:cmpd="sng" w14:algn="ctr">
            <w14:noFill/>
            <w14:prstDash w14:val="solid"/>
            <w14:bevel/>
          </w14:textOutline>
        </w:rPr>
        <w:t>Zamawiającego</w:t>
      </w:r>
      <w:r w:rsidRPr="00963808">
        <w:rPr>
          <w:rFonts w:ascii="Calibri" w:hAnsi="Calibri"/>
          <w:sz w:val="20"/>
          <w:szCs w:val="20"/>
          <w14:textOutline w14:w="0" w14:cap="flat" w14:cmpd="sng" w14:algn="ctr">
            <w14:noFill/>
            <w14:prstDash w14:val="solid"/>
            <w14:bevel/>
          </w14:textOutline>
        </w:rPr>
        <w:t xml:space="preserve"> lub -</w:t>
      </w:r>
      <w:r w:rsidR="001208E9">
        <w:rPr>
          <w:rFonts w:ascii="Calibri" w:hAnsi="Calibri"/>
          <w:sz w:val="20"/>
          <w:szCs w:val="20"/>
          <w14:textOutline w14:w="0" w14:cap="flat" w14:cmpd="sng" w14:algn="ctr">
            <w14:noFill/>
            <w14:prstDash w14:val="solid"/>
            <w14:bevel/>
          </w14:textOutline>
        </w:rPr>
        <w:t xml:space="preserve"> </w:t>
      </w:r>
      <w:r w:rsidRPr="00963808">
        <w:rPr>
          <w:rFonts w:ascii="Calibri" w:hAnsi="Calibri"/>
          <w:sz w:val="20"/>
          <w:szCs w:val="20"/>
          <w14:textOutline w14:w="0" w14:cap="flat" w14:cmpd="sng" w14:algn="ctr">
            <w14:noFill/>
            <w14:prstDash w14:val="solid"/>
            <w14:bevel/>
          </w14:textOutline>
        </w:rPr>
        <w:t xml:space="preserve">nie </w:t>
      </w:r>
      <w:r w:rsidR="001208E9" w:rsidRPr="00963808">
        <w:rPr>
          <w:rFonts w:ascii="Calibri" w:hAnsi="Calibri"/>
          <w:sz w:val="20"/>
          <w:szCs w:val="20"/>
          <w14:textOutline w14:w="0" w14:cap="flat" w14:cmpd="sng" w14:algn="ctr">
            <w14:noFill/>
            <w14:prstDash w14:val="solid"/>
            <w14:bevel/>
          </w14:textOutline>
        </w:rPr>
        <w:t>spełniają</w:t>
      </w:r>
      <w:r w:rsidRPr="00963808">
        <w:rPr>
          <w:rFonts w:ascii="Calibri" w:hAnsi="Calibri"/>
          <w:sz w:val="20"/>
          <w:szCs w:val="20"/>
          <w14:textOutline w14:w="0" w14:cap="flat" w14:cmpd="sng" w14:algn="ctr">
            <w14:noFill/>
            <w14:prstDash w14:val="solid"/>
            <w14:bevel/>
          </w14:textOutline>
        </w:rPr>
        <w:t xml:space="preserve">̨ </w:t>
      </w:r>
      <w:r w:rsidR="001208E9" w:rsidRPr="00963808">
        <w:rPr>
          <w:rFonts w:ascii="Calibri" w:hAnsi="Calibri"/>
          <w:sz w:val="20"/>
          <w:szCs w:val="20"/>
          <w14:textOutline w14:w="0" w14:cap="flat" w14:cmpd="sng" w14:algn="ctr">
            <w14:noFill/>
            <w14:prstDash w14:val="solid"/>
            <w14:bevel/>
          </w14:textOutline>
        </w:rPr>
        <w:t>wymagań</w:t>
      </w:r>
      <w:r w:rsidRPr="00963808">
        <w:rPr>
          <w:rFonts w:ascii="Calibri" w:hAnsi="Calibri"/>
          <w:sz w:val="20"/>
          <w:szCs w:val="20"/>
          <w14:textOutline w14:w="0" w14:cap="flat" w14:cmpd="sng" w14:algn="ctr">
            <w14:noFill/>
            <w14:prstDash w14:val="solid"/>
            <w14:bevel/>
          </w14:textOutline>
        </w:rPr>
        <w:t xml:space="preserve">́ </w:t>
      </w:r>
      <w:r w:rsidR="001208E9" w:rsidRPr="00963808">
        <w:rPr>
          <w:rFonts w:ascii="Calibri" w:hAnsi="Calibri"/>
          <w:sz w:val="20"/>
          <w:szCs w:val="20"/>
          <w14:textOutline w14:w="0" w14:cap="flat" w14:cmpd="sng" w14:algn="ctr">
            <w14:noFill/>
            <w14:prstDash w14:val="solid"/>
            <w14:bevel/>
          </w14:textOutline>
        </w:rPr>
        <w:t>Zamawiającego</w:t>
      </w:r>
      <w:r w:rsidRPr="00963808">
        <w:rPr>
          <w:rFonts w:ascii="Calibri" w:hAnsi="Calibri"/>
          <w:sz w:val="20"/>
          <w:szCs w:val="20"/>
          <w14:textOutline w14:w="0" w14:cap="flat" w14:cmpd="sng" w14:algn="ctr">
            <w14:noFill/>
            <w14:prstDash w14:val="solid"/>
            <w14:bevel/>
          </w14:textOutline>
        </w:rPr>
        <w:t xml:space="preserve"> </w:t>
      </w:r>
      <w:r w:rsidR="001208E9" w:rsidRPr="00963808">
        <w:rPr>
          <w:rFonts w:ascii="Calibri" w:hAnsi="Calibri"/>
          <w:sz w:val="20"/>
          <w:szCs w:val="20"/>
          <w14:textOutline w14:w="0" w14:cap="flat" w14:cmpd="sng" w14:algn="ctr">
            <w14:noFill/>
            <w14:prstDash w14:val="solid"/>
            <w14:bevel/>
          </w14:textOutline>
        </w:rPr>
        <w:t>określonych</w:t>
      </w:r>
      <w:r w:rsidRPr="00963808">
        <w:rPr>
          <w:rFonts w:ascii="Calibri" w:hAnsi="Calibri"/>
          <w:sz w:val="20"/>
          <w:szCs w:val="20"/>
          <w14:textOutline w14:w="0" w14:cap="flat" w14:cmpd="sng" w14:algn="ctr">
            <w14:noFill/>
            <w14:prstDash w14:val="solid"/>
            <w14:bevel/>
          </w14:textOutline>
        </w:rPr>
        <w:t xml:space="preserve"> w zapytaniu lub -dostarczone produkty nie </w:t>
      </w:r>
      <w:r w:rsidR="001208E9" w:rsidRPr="00963808">
        <w:rPr>
          <w:rFonts w:ascii="Calibri" w:hAnsi="Calibri"/>
          <w:sz w:val="20"/>
          <w:szCs w:val="20"/>
          <w14:textOutline w14:w="0" w14:cap="flat" w14:cmpd="sng" w14:algn="ctr">
            <w14:noFill/>
            <w14:prstDash w14:val="solid"/>
            <w14:bevel/>
          </w14:textOutline>
        </w:rPr>
        <w:t>odpowiadają</w:t>
      </w:r>
      <w:r w:rsidRPr="00963808">
        <w:rPr>
          <w:rFonts w:ascii="Calibri" w:hAnsi="Calibri"/>
          <w:sz w:val="20"/>
          <w:szCs w:val="20"/>
          <w14:textOutline w14:w="0" w14:cap="flat" w14:cmpd="sng" w14:algn="ctr">
            <w14:noFill/>
            <w14:prstDash w14:val="solid"/>
            <w14:bevel/>
          </w14:textOutline>
        </w:rPr>
        <w:t xml:space="preserve">̨ opisowi w złożonej ofercie pod </w:t>
      </w:r>
      <w:r w:rsidR="001208E9" w:rsidRPr="00963808">
        <w:rPr>
          <w:rFonts w:ascii="Calibri" w:hAnsi="Calibri"/>
          <w:sz w:val="20"/>
          <w:szCs w:val="20"/>
          <w14:textOutline w14:w="0" w14:cap="flat" w14:cmpd="sng" w14:algn="ctr">
            <w14:noFill/>
            <w14:prstDash w14:val="solid"/>
            <w14:bevel/>
          </w14:textOutline>
        </w:rPr>
        <w:t>względem</w:t>
      </w:r>
      <w:r w:rsidRPr="00963808">
        <w:rPr>
          <w:rFonts w:ascii="Calibri" w:hAnsi="Calibri"/>
          <w:sz w:val="20"/>
          <w:szCs w:val="20"/>
          <w14:textOutline w14:w="0" w14:cap="flat" w14:cmpd="sng" w14:algn="ctr">
            <w14:noFill/>
            <w14:prstDash w14:val="solid"/>
            <w14:bevel/>
          </w14:textOutline>
        </w:rPr>
        <w:t xml:space="preserve"> </w:t>
      </w:r>
      <w:r w:rsidR="001208E9" w:rsidRPr="00963808">
        <w:rPr>
          <w:rFonts w:ascii="Calibri" w:hAnsi="Calibri"/>
          <w:sz w:val="20"/>
          <w:szCs w:val="20"/>
          <w14:textOutline w14:w="0" w14:cap="flat" w14:cmpd="sng" w14:algn="ctr">
            <w14:noFill/>
            <w14:prstDash w14:val="solid"/>
            <w14:bevel/>
          </w14:textOutline>
        </w:rPr>
        <w:t>jakości</w:t>
      </w:r>
      <w:r w:rsidRPr="00963808">
        <w:rPr>
          <w:rFonts w:ascii="Calibri" w:hAnsi="Calibri"/>
          <w:sz w:val="20"/>
          <w:szCs w:val="20"/>
          <w14:textOutline w14:w="0" w14:cap="flat" w14:cmpd="sng" w14:algn="ctr">
            <w14:noFill/>
            <w14:prstDash w14:val="solid"/>
            <w14:bevel/>
          </w14:textOutline>
        </w:rPr>
        <w:t xml:space="preserve">, </w:t>
      </w:r>
      <w:r w:rsidR="001208E9" w:rsidRPr="00963808">
        <w:rPr>
          <w:rFonts w:ascii="Calibri" w:hAnsi="Calibri"/>
          <w:sz w:val="20"/>
          <w:szCs w:val="20"/>
          <w14:textOutline w14:w="0" w14:cap="flat" w14:cmpd="sng" w14:algn="ctr">
            <w14:noFill/>
            <w14:prstDash w14:val="solid"/>
            <w14:bevel/>
          </w14:textOutline>
        </w:rPr>
        <w:t>trwałości</w:t>
      </w:r>
      <w:r w:rsidRPr="00963808">
        <w:rPr>
          <w:rFonts w:ascii="Calibri" w:hAnsi="Calibri"/>
          <w:sz w:val="20"/>
          <w:szCs w:val="20"/>
          <w14:textOutline w14:w="0" w14:cap="flat" w14:cmpd="sng" w14:algn="ctr">
            <w14:noFill/>
            <w14:prstDash w14:val="solid"/>
            <w14:bevel/>
          </w14:textOutline>
        </w:rPr>
        <w:t xml:space="preserve">, </w:t>
      </w:r>
      <w:r w:rsidR="001208E9" w:rsidRPr="00963808">
        <w:rPr>
          <w:rFonts w:ascii="Calibri" w:hAnsi="Calibri"/>
          <w:sz w:val="20"/>
          <w:szCs w:val="20"/>
          <w14:textOutline w14:w="0" w14:cap="flat" w14:cmpd="sng" w14:algn="ctr">
            <w14:noFill/>
            <w14:prstDash w14:val="solid"/>
            <w14:bevel/>
          </w14:textOutline>
        </w:rPr>
        <w:t>funkcjonalności</w:t>
      </w:r>
      <w:r w:rsidRPr="00963808">
        <w:rPr>
          <w:rFonts w:ascii="Calibri" w:hAnsi="Calibri"/>
          <w:sz w:val="20"/>
          <w:szCs w:val="20"/>
          <w14:textOutline w14:w="0" w14:cap="flat" w14:cmpd="sng" w14:algn="ctr">
            <w14:noFill/>
            <w14:prstDash w14:val="solid"/>
            <w14:bevel/>
          </w14:textOutline>
        </w:rPr>
        <w:t xml:space="preserve"> oraz </w:t>
      </w:r>
      <w:r w:rsidR="001208E9" w:rsidRPr="00963808">
        <w:rPr>
          <w:rFonts w:ascii="Calibri" w:hAnsi="Calibri"/>
          <w:sz w:val="20"/>
          <w:szCs w:val="20"/>
          <w14:textOutline w14:w="0" w14:cap="flat" w14:cmpd="sng" w14:algn="ctr">
            <w14:noFill/>
            <w14:prstDash w14:val="solid"/>
            <w14:bevel/>
          </w14:textOutline>
        </w:rPr>
        <w:t>parametrów</w:t>
      </w:r>
      <w:r w:rsidRPr="00963808">
        <w:rPr>
          <w:rFonts w:ascii="Calibri" w:hAnsi="Calibri"/>
          <w:sz w:val="20"/>
          <w:szCs w:val="20"/>
          <w14:textOutline w14:w="0" w14:cap="flat" w14:cmpd="sng" w14:algn="ctr">
            <w14:noFill/>
            <w14:prstDash w14:val="solid"/>
            <w14:bevel/>
          </w14:textOutline>
        </w:rPr>
        <w:t xml:space="preserve"> technicznych Wykonawca wymieni je na nowe, prawidłowe, na własny koszt.</w:t>
      </w:r>
    </w:p>
    <w:p w14:paraId="2884E5D3" w14:textId="56D0564E"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W przypadku stwierdzenia ww. </w:t>
      </w:r>
      <w:r w:rsidR="001208E9" w:rsidRPr="00963808">
        <w:rPr>
          <w:rFonts w:ascii="Calibri" w:hAnsi="Calibri"/>
          <w:sz w:val="20"/>
          <w:szCs w:val="20"/>
          <w14:textOutline w14:w="0" w14:cap="flat" w14:cmpd="sng" w14:algn="ctr">
            <w14:noFill/>
            <w14:prstDash w14:val="solid"/>
            <w14:bevel/>
          </w14:textOutline>
        </w:rPr>
        <w:t>okoliczności</w:t>
      </w:r>
      <w:r w:rsidRPr="00963808">
        <w:rPr>
          <w:rFonts w:ascii="Calibri" w:hAnsi="Calibri"/>
          <w:sz w:val="20"/>
          <w:szCs w:val="20"/>
          <w14:textOutline w14:w="0" w14:cap="flat" w14:cmpd="sng" w14:algn="ctr">
            <w14:noFill/>
            <w14:prstDash w14:val="solid"/>
            <w14:bevel/>
          </w14:textOutline>
        </w:rPr>
        <w:t xml:space="preserve"> w trakcie trwania </w:t>
      </w:r>
      <w:r w:rsidR="001208E9" w:rsidRPr="00963808">
        <w:rPr>
          <w:rFonts w:ascii="Calibri" w:hAnsi="Calibri"/>
          <w:sz w:val="20"/>
          <w:szCs w:val="20"/>
          <w14:textOutline w14:w="0" w14:cap="flat" w14:cmpd="sng" w14:algn="ctr">
            <w14:noFill/>
            <w14:prstDash w14:val="solid"/>
            <w14:bevel/>
          </w14:textOutline>
        </w:rPr>
        <w:t>czynności</w:t>
      </w:r>
      <w:r w:rsidRPr="00963808">
        <w:rPr>
          <w:rFonts w:ascii="Calibri" w:hAnsi="Calibri"/>
          <w:sz w:val="20"/>
          <w:szCs w:val="20"/>
          <w14:textOutline w14:w="0" w14:cap="flat" w14:cmpd="sng" w14:algn="ctr">
            <w14:noFill/>
            <w14:prstDash w14:val="solid"/>
            <w14:bevel/>
          </w14:textOutline>
        </w:rPr>
        <w:t xml:space="preserve"> odbiorowych </w:t>
      </w:r>
      <w:r w:rsidR="001208E9" w:rsidRPr="00963808">
        <w:rPr>
          <w:rFonts w:ascii="Calibri" w:hAnsi="Calibri"/>
          <w:sz w:val="20"/>
          <w:szCs w:val="20"/>
          <w14:textOutline w14:w="0" w14:cap="flat" w14:cmpd="sng" w14:algn="ctr">
            <w14:noFill/>
            <w14:prstDash w14:val="solid"/>
            <w14:bevel/>
          </w14:textOutline>
        </w:rPr>
        <w:t>Zamawiający</w:t>
      </w:r>
      <w:r w:rsidRPr="00963808">
        <w:rPr>
          <w:rFonts w:ascii="Calibri" w:hAnsi="Calibri"/>
          <w:sz w:val="20"/>
          <w:szCs w:val="20"/>
          <w14:textOutline w14:w="0" w14:cap="flat" w14:cmpd="sng" w14:algn="ctr">
            <w14:noFill/>
            <w14:prstDash w14:val="solid"/>
            <w14:bevel/>
          </w14:textOutline>
        </w:rPr>
        <w:t xml:space="preserve"> ma prawo </w:t>
      </w:r>
      <w:r w:rsidR="001208E9" w:rsidRPr="00963808">
        <w:rPr>
          <w:rFonts w:ascii="Calibri" w:hAnsi="Calibri"/>
          <w:sz w:val="20"/>
          <w:szCs w:val="20"/>
          <w14:textOutline w14:w="0" w14:cap="flat" w14:cmpd="sng" w14:algn="ctr">
            <w14:noFill/>
            <w14:prstDash w14:val="solid"/>
            <w14:bevel/>
          </w14:textOutline>
        </w:rPr>
        <w:t>odmówić</w:t>
      </w:r>
      <w:r w:rsidRPr="00963808">
        <w:rPr>
          <w:rFonts w:ascii="Calibri" w:hAnsi="Calibri"/>
          <w:sz w:val="20"/>
          <w:szCs w:val="20"/>
          <w14:textOutline w14:w="0" w14:cap="flat" w14:cmpd="sng" w14:algn="ctr">
            <w14:noFill/>
            <w14:prstDash w14:val="solid"/>
            <w14:bevel/>
          </w14:textOutline>
        </w:rPr>
        <w:t xml:space="preserve">́ odbioru takiego przedmiotu </w:t>
      </w:r>
      <w:r w:rsidR="00BA599D" w:rsidRPr="00963808">
        <w:rPr>
          <w:rFonts w:ascii="Calibri" w:hAnsi="Calibri"/>
          <w:sz w:val="20"/>
          <w:szCs w:val="20"/>
          <w14:textOutline w14:w="0" w14:cap="flat" w14:cmpd="sng" w14:algn="ctr">
            <w14:noFill/>
            <w14:prstDash w14:val="solid"/>
            <w14:bevel/>
          </w14:textOutline>
        </w:rPr>
        <w:t>zamówienia</w:t>
      </w:r>
      <w:r w:rsidRPr="00963808">
        <w:rPr>
          <w:rFonts w:ascii="Calibri" w:hAnsi="Calibri"/>
          <w:sz w:val="20"/>
          <w:szCs w:val="20"/>
          <w14:textOutline w14:w="0" w14:cap="flat" w14:cmpd="sng" w14:algn="ctr">
            <w14:noFill/>
            <w14:prstDash w14:val="solid"/>
            <w14:bevel/>
          </w14:textOutline>
        </w:rPr>
        <w:t>, a Wykonawca wymieni go na nowy, prawidłowy, na własny koszt.</w:t>
      </w:r>
    </w:p>
    <w:p w14:paraId="0D7191F8" w14:textId="312406AC"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Wykonawca jest odpowiedzialny za całokształt </w:t>
      </w:r>
      <w:r w:rsidR="001208E9" w:rsidRPr="00963808">
        <w:rPr>
          <w:rFonts w:ascii="Calibri" w:hAnsi="Calibri"/>
          <w:sz w:val="20"/>
          <w:szCs w:val="20"/>
          <w14:textOutline w14:w="0" w14:cap="flat" w14:cmpd="sng" w14:algn="ctr">
            <w14:noFill/>
            <w14:prstDash w14:val="solid"/>
            <w14:bevel/>
          </w14:textOutline>
        </w:rPr>
        <w:t>zamówienia</w:t>
      </w:r>
      <w:r w:rsidRPr="00963808">
        <w:rPr>
          <w:rFonts w:ascii="Calibri" w:hAnsi="Calibri"/>
          <w:sz w:val="20"/>
          <w:szCs w:val="20"/>
          <w14:textOutline w14:w="0" w14:cap="flat" w14:cmpd="sng" w14:algn="ctr">
            <w14:noFill/>
            <w14:prstDash w14:val="solid"/>
            <w14:bevel/>
          </w14:textOutline>
        </w:rPr>
        <w:t xml:space="preserve">, w tym za jego przebieg oraz terminowe wykonanie, </w:t>
      </w:r>
      <w:r w:rsidR="00BA599D" w:rsidRPr="00963808">
        <w:rPr>
          <w:rFonts w:ascii="Calibri" w:hAnsi="Calibri"/>
          <w:sz w:val="20"/>
          <w:szCs w:val="20"/>
          <w14:textOutline w14:w="0" w14:cap="flat" w14:cmpd="sng" w14:algn="ctr">
            <w14:noFill/>
            <w14:prstDash w14:val="solid"/>
            <w14:bevel/>
          </w14:textOutline>
        </w:rPr>
        <w:t>jakość</w:t>
      </w:r>
      <w:r w:rsidRPr="00963808">
        <w:rPr>
          <w:rFonts w:ascii="Calibri" w:hAnsi="Calibri"/>
          <w:sz w:val="20"/>
          <w:szCs w:val="20"/>
          <w14:textOutline w14:w="0" w14:cap="flat" w14:cmpd="sng" w14:algn="ctr">
            <w14:noFill/>
            <w14:prstDash w14:val="solid"/>
            <w14:bevel/>
          </w14:textOutline>
        </w:rPr>
        <w:t xml:space="preserve">́, </w:t>
      </w:r>
      <w:r w:rsidR="00BA599D" w:rsidRPr="00963808">
        <w:rPr>
          <w:rFonts w:ascii="Calibri" w:hAnsi="Calibri"/>
          <w:sz w:val="20"/>
          <w:szCs w:val="20"/>
          <w14:textOutline w14:w="0" w14:cap="flat" w14:cmpd="sng" w14:algn="ctr">
            <w14:noFill/>
            <w14:prstDash w14:val="solid"/>
            <w14:bevel/>
          </w14:textOutline>
        </w:rPr>
        <w:t>zgodność</w:t>
      </w:r>
      <w:r w:rsidRPr="00963808">
        <w:rPr>
          <w:rFonts w:ascii="Calibri" w:hAnsi="Calibri"/>
          <w:sz w:val="20"/>
          <w:szCs w:val="20"/>
          <w14:textOutline w14:w="0" w14:cap="flat" w14:cmpd="sng" w14:algn="ctr">
            <w14:noFill/>
            <w14:prstDash w14:val="solid"/>
            <w14:bevel/>
          </w14:textOutline>
        </w:rPr>
        <w:t xml:space="preserve">́ z warunkami technicznymi, </w:t>
      </w:r>
      <w:r w:rsidR="00BA599D" w:rsidRPr="00963808">
        <w:rPr>
          <w:rFonts w:ascii="Calibri" w:hAnsi="Calibri"/>
          <w:sz w:val="20"/>
          <w:szCs w:val="20"/>
          <w14:textOutline w14:w="0" w14:cap="flat" w14:cmpd="sng" w14:algn="ctr">
            <w14:noFill/>
            <w14:prstDash w14:val="solid"/>
            <w14:bevel/>
          </w14:textOutline>
        </w:rPr>
        <w:t>jakościowymi</w:t>
      </w:r>
      <w:r w:rsidRPr="00963808">
        <w:rPr>
          <w:rFonts w:ascii="Calibri" w:hAnsi="Calibri"/>
          <w:sz w:val="20"/>
          <w:szCs w:val="20"/>
          <w14:textOutline w14:w="0" w14:cap="flat" w14:cmpd="sng" w14:algn="ctr">
            <w14:noFill/>
            <w14:prstDash w14:val="solid"/>
            <w14:bevel/>
          </w14:textOutline>
        </w:rPr>
        <w:t xml:space="preserve"> i </w:t>
      </w:r>
      <w:r w:rsidR="00BA599D" w:rsidRPr="00963808">
        <w:rPr>
          <w:rFonts w:ascii="Calibri" w:hAnsi="Calibri"/>
          <w:sz w:val="20"/>
          <w:szCs w:val="20"/>
          <w14:textOutline w14:w="0" w14:cap="flat" w14:cmpd="sng" w14:algn="ctr">
            <w14:noFill/>
            <w14:prstDash w14:val="solid"/>
            <w14:bevel/>
          </w14:textOutline>
        </w:rPr>
        <w:t>obowiązującymi</w:t>
      </w:r>
      <w:r w:rsidRPr="00963808">
        <w:rPr>
          <w:rFonts w:ascii="Calibri" w:hAnsi="Calibri"/>
          <w:sz w:val="20"/>
          <w:szCs w:val="20"/>
          <w14:textOutline w14:w="0" w14:cap="flat" w14:cmpd="sng" w14:algn="ctr">
            <w14:noFill/>
            <w14:prstDash w14:val="solid"/>
            <w14:bevel/>
          </w14:textOutline>
        </w:rPr>
        <w:t xml:space="preserve"> w tym zakresie przepisami.</w:t>
      </w:r>
    </w:p>
    <w:p w14:paraId="58F9810D" w14:textId="38830228"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lastRenderedPageBreak/>
        <w:t xml:space="preserve">Wymagany minimalny termin gwarancji i </w:t>
      </w:r>
      <w:r w:rsidR="00BA599D" w:rsidRPr="00963808">
        <w:rPr>
          <w:rFonts w:ascii="Calibri" w:hAnsi="Calibri"/>
          <w:sz w:val="20"/>
          <w:szCs w:val="20"/>
          <w14:textOutline w14:w="0" w14:cap="flat" w14:cmpd="sng" w14:algn="ctr">
            <w14:noFill/>
            <w14:prstDash w14:val="solid"/>
            <w14:bevel/>
          </w14:textOutline>
        </w:rPr>
        <w:t>rękojmi</w:t>
      </w:r>
      <w:r w:rsidRPr="00963808">
        <w:rPr>
          <w:rFonts w:ascii="Calibri" w:hAnsi="Calibri"/>
          <w:sz w:val="20"/>
          <w:szCs w:val="20"/>
          <w14:textOutline w14:w="0" w14:cap="flat" w14:cmpd="sng" w14:algn="ctr">
            <w14:noFill/>
            <w14:prstDash w14:val="solid"/>
            <w14:bevel/>
          </w14:textOutline>
        </w:rPr>
        <w:t xml:space="preserve"> na przedmiot </w:t>
      </w:r>
      <w:r w:rsidR="00BA599D" w:rsidRPr="00963808">
        <w:rPr>
          <w:rFonts w:ascii="Calibri" w:hAnsi="Calibri"/>
          <w:sz w:val="20"/>
          <w:szCs w:val="20"/>
          <w14:textOutline w14:w="0" w14:cap="flat" w14:cmpd="sng" w14:algn="ctr">
            <w14:noFill/>
            <w14:prstDash w14:val="solid"/>
            <w14:bevel/>
          </w14:textOutline>
        </w:rPr>
        <w:t>zamówienia</w:t>
      </w:r>
      <w:r w:rsidRPr="00963808">
        <w:rPr>
          <w:rFonts w:ascii="Calibri" w:hAnsi="Calibri"/>
          <w:sz w:val="20"/>
          <w:szCs w:val="20"/>
          <w14:textOutline w14:w="0" w14:cap="flat" w14:cmpd="sng" w14:algn="ctr">
            <w14:noFill/>
            <w14:prstDash w14:val="solid"/>
            <w14:bevel/>
          </w14:textOutline>
        </w:rPr>
        <w:t xml:space="preserve"> (jeśli dotyczy) o ile nie został wskazany w opisie przedmiotu </w:t>
      </w:r>
      <w:r w:rsidR="00BA599D" w:rsidRPr="00963808">
        <w:rPr>
          <w:rFonts w:ascii="Calibri" w:hAnsi="Calibri"/>
          <w:sz w:val="20"/>
          <w:szCs w:val="20"/>
          <w14:textOutline w14:w="0" w14:cap="flat" w14:cmpd="sng" w14:algn="ctr">
            <w14:noFill/>
            <w14:prstDash w14:val="solid"/>
            <w14:bevel/>
          </w14:textOutline>
        </w:rPr>
        <w:t>zamówienia</w:t>
      </w:r>
      <w:r w:rsidRPr="00963808">
        <w:rPr>
          <w:rFonts w:ascii="Calibri" w:hAnsi="Calibri"/>
          <w:sz w:val="20"/>
          <w:szCs w:val="20"/>
          <w14:textOutline w14:w="0" w14:cap="flat" w14:cmpd="sng" w14:algn="ctr">
            <w14:noFill/>
            <w14:prstDash w14:val="solid"/>
            <w14:bevel/>
          </w14:textOutline>
        </w:rPr>
        <w:t xml:space="preserve"> - minimum 24 miesięcy od daty odbioru towaru przez </w:t>
      </w:r>
      <w:r w:rsidR="00BA599D" w:rsidRPr="00963808">
        <w:rPr>
          <w:rFonts w:ascii="Calibri" w:hAnsi="Calibri"/>
          <w:sz w:val="20"/>
          <w:szCs w:val="20"/>
          <w14:textOutline w14:w="0" w14:cap="flat" w14:cmpd="sng" w14:algn="ctr">
            <w14:noFill/>
            <w14:prstDash w14:val="solid"/>
            <w14:bevel/>
          </w14:textOutline>
        </w:rPr>
        <w:t>Zamawiającego</w:t>
      </w:r>
      <w:r w:rsidRPr="00963808">
        <w:rPr>
          <w:rFonts w:ascii="Calibri" w:hAnsi="Calibri"/>
          <w:sz w:val="20"/>
          <w:szCs w:val="20"/>
          <w14:textOutline w14:w="0" w14:cap="flat" w14:cmpd="sng" w14:algn="ctr">
            <w14:noFill/>
            <w14:prstDash w14:val="solid"/>
            <w14:bevel/>
          </w14:textOutline>
        </w:rPr>
        <w:t xml:space="preserve"> bez uwag – jeżeli dotyczy.  Okres gwarancji może zostać wydłużony zgodnie z informacją wskazaną w formularzu ofertowym.</w:t>
      </w:r>
    </w:p>
    <w:p w14:paraId="76D8C522" w14:textId="37AFE8B4" w:rsidR="004017DF" w:rsidRPr="001208E9" w:rsidRDefault="00000000">
      <w:pPr>
        <w:pStyle w:val="Domylne"/>
        <w:numPr>
          <w:ilvl w:val="0"/>
          <w:numId w:val="2"/>
        </w:numPr>
        <w:spacing w:before="0" w:line="360" w:lineRule="auto"/>
        <w:jc w:val="both"/>
        <w:rPr>
          <w:rFonts w:ascii="Calibri" w:hAnsi="Calibri"/>
          <w:color w:val="auto"/>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 xml:space="preserve">Przedmiot zamówienia będzie dostarczony i rozładowany przez Wykonawcę na jego koszt w miejsce </w:t>
      </w:r>
      <w:r w:rsidRPr="001208E9">
        <w:rPr>
          <w:rFonts w:ascii="Calibri" w:hAnsi="Calibri"/>
          <w:b/>
          <w:bCs/>
          <w:color w:val="auto"/>
          <w:sz w:val="20"/>
          <w:szCs w:val="20"/>
          <w14:textOutline w14:w="0" w14:cap="flat" w14:cmpd="sng" w14:algn="ctr">
            <w14:noFill/>
            <w14:prstDash w14:val="solid"/>
            <w14:bevel/>
          </w14:textOutline>
        </w:rPr>
        <w:t xml:space="preserve">wskazanym przez Zamawiającego w placówce przy ////.   Budynek piętrowy </w:t>
      </w:r>
      <w:r w:rsidR="001208E9">
        <w:rPr>
          <w:rFonts w:ascii="Calibri" w:hAnsi="Calibri"/>
          <w:b/>
          <w:bCs/>
          <w:color w:val="auto"/>
          <w:sz w:val="20"/>
          <w:szCs w:val="20"/>
          <w14:textOutline w14:w="0" w14:cap="flat" w14:cmpd="sng" w14:algn="ctr">
            <w14:noFill/>
            <w14:prstDash w14:val="solid"/>
            <w14:bevel/>
          </w14:textOutline>
        </w:rPr>
        <w:t>z</w:t>
      </w:r>
      <w:r w:rsidRPr="001208E9">
        <w:rPr>
          <w:rFonts w:ascii="Calibri" w:hAnsi="Calibri"/>
          <w:b/>
          <w:bCs/>
          <w:color w:val="auto"/>
          <w:sz w:val="20"/>
          <w:szCs w:val="20"/>
          <w14:textOutline w14:w="0" w14:cap="flat" w14:cmpd="sng" w14:algn="ctr">
            <w14:noFill/>
            <w14:prstDash w14:val="solid"/>
            <w14:bevel/>
          </w14:textOutline>
        </w:rPr>
        <w:t xml:space="preserve"> wind</w:t>
      </w:r>
      <w:r w:rsidR="001208E9">
        <w:rPr>
          <w:rFonts w:ascii="Calibri" w:hAnsi="Calibri"/>
          <w:b/>
          <w:bCs/>
          <w:color w:val="auto"/>
          <w:sz w:val="20"/>
          <w:szCs w:val="20"/>
          <w14:textOutline w14:w="0" w14:cap="flat" w14:cmpd="sng" w14:algn="ctr">
            <w14:noFill/>
            <w14:prstDash w14:val="solid"/>
            <w14:bevel/>
          </w14:textOutline>
        </w:rPr>
        <w:t>ą</w:t>
      </w:r>
      <w:r w:rsidRPr="001208E9">
        <w:rPr>
          <w:rFonts w:ascii="Calibri" w:hAnsi="Calibri"/>
          <w:b/>
          <w:bCs/>
          <w:color w:val="auto"/>
          <w:sz w:val="20"/>
          <w:szCs w:val="20"/>
          <w14:textOutline w14:w="0" w14:cap="flat" w14:cmpd="sng" w14:algn="ctr">
            <w14:noFill/>
            <w14:prstDash w14:val="solid"/>
            <w14:bevel/>
          </w14:textOutline>
        </w:rPr>
        <w:t xml:space="preserve">. </w:t>
      </w:r>
    </w:p>
    <w:p w14:paraId="750F9B64" w14:textId="77777777" w:rsidR="004017DF" w:rsidRPr="00963808" w:rsidRDefault="00000000">
      <w:pPr>
        <w:pStyle w:val="Domylne"/>
        <w:numPr>
          <w:ilvl w:val="0"/>
          <w:numId w:val="2"/>
        </w:numPr>
        <w:spacing w:before="0" w:line="360" w:lineRule="auto"/>
        <w:jc w:val="both"/>
        <w:rPr>
          <w:rFonts w:ascii="Calibri" w:hAnsi="Calibri"/>
          <w:b/>
          <w:bCs/>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 xml:space="preserve">Cena określona w ofercie, powinna obejmować wszystkie koszty związane z realizacją przedmiotu zamówienia: wykonanie, dostawę, dodatkowo złożenie w miejscu dostawy.  </w:t>
      </w:r>
    </w:p>
    <w:p w14:paraId="72C936D9" w14:textId="36A134F8"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W przypadku zakwestionowania przez Zamawiającego jakości przedmiotu zamówienia, Zamawiający ma prawo zwrócić na koszt Wykonawcy produkt jako wadliwy lub niesprawny i żądać wymiany na nowy </w:t>
      </w:r>
      <w:r w:rsidR="00BA599D">
        <w:rPr>
          <w:rFonts w:ascii="Calibri" w:hAnsi="Calibri"/>
          <w:sz w:val="20"/>
          <w:szCs w:val="20"/>
          <w14:textOutline w14:w="0" w14:cap="flat" w14:cmpd="sng" w14:algn="ctr">
            <w14:noFill/>
            <w14:prstDash w14:val="solid"/>
            <w14:bevel/>
          </w14:textOutline>
        </w:rPr>
        <w:br/>
      </w:r>
      <w:r w:rsidRPr="00963808">
        <w:rPr>
          <w:rFonts w:ascii="Calibri" w:hAnsi="Calibri"/>
          <w:sz w:val="20"/>
          <w:szCs w:val="20"/>
          <w14:textOutline w14:w="0" w14:cap="flat" w14:cmpd="sng" w14:algn="ctr">
            <w14:noFill/>
            <w14:prstDash w14:val="solid"/>
            <w14:bevel/>
          </w14:textOutline>
        </w:rPr>
        <w:t>o właściwej jakości. Wykonawca zobowiązany jest do jego wymiany na produkt o odpowiedniej jakości bez ponoszenia dodatkowych kosztów przez Zamawiającego w terminie 5 dni roboczych od dnia zgłoszenia przez Zamawiającego konieczności wymiany.</w:t>
      </w:r>
    </w:p>
    <w:p w14:paraId="2C4A15D9" w14:textId="6179E6E2"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Dostawa winna się odbyć w dniu roboczym, w godzinach uprzednio ustalonych z Zamawiającym. Wykonawca jest zobowiązany poinformować Zamawiającego mailowo lub telefonicznie o terminach dostawy, z co najmniej 3</w:t>
      </w:r>
      <w:r w:rsidR="00BA599D">
        <w:rPr>
          <w:rFonts w:ascii="Calibri" w:hAnsi="Calibri"/>
          <w:sz w:val="20"/>
          <w:szCs w:val="20"/>
          <w14:textOutline w14:w="0" w14:cap="flat" w14:cmpd="sng" w14:algn="ctr">
            <w14:noFill/>
            <w14:prstDash w14:val="solid"/>
            <w14:bevel/>
          </w14:textOutline>
        </w:rPr>
        <w:t>-</w:t>
      </w:r>
      <w:r w:rsidRPr="00963808">
        <w:rPr>
          <w:rFonts w:ascii="Calibri" w:hAnsi="Calibri"/>
          <w:sz w:val="20"/>
          <w:szCs w:val="20"/>
          <w14:textOutline w14:w="0" w14:cap="flat" w14:cmpd="sng" w14:algn="ctr">
            <w14:noFill/>
            <w14:prstDash w14:val="solid"/>
            <w14:bevel/>
          </w14:textOutline>
        </w:rPr>
        <w:t xml:space="preserve">dniowym wyprzedzeniem. Wykonawca zobowiązany jest dostarczyć, </w:t>
      </w:r>
      <w:r w:rsidR="00BA599D">
        <w:rPr>
          <w:rFonts w:ascii="Calibri" w:hAnsi="Calibri"/>
          <w:sz w:val="20"/>
          <w:szCs w:val="20"/>
          <w14:textOutline w14:w="0" w14:cap="flat" w14:cmpd="sng" w14:algn="ctr">
            <w14:noFill/>
            <w14:prstDash w14:val="solid"/>
            <w14:bevel/>
          </w14:textOutline>
        </w:rPr>
        <w:br/>
      </w:r>
      <w:r w:rsidRPr="00963808">
        <w:rPr>
          <w:rFonts w:ascii="Calibri" w:hAnsi="Calibri"/>
          <w:sz w:val="20"/>
          <w:szCs w:val="20"/>
          <w14:textOutline w14:w="0" w14:cap="flat" w14:cmpd="sng" w14:algn="ctr">
            <w14:noFill/>
            <w14:prstDash w14:val="solid"/>
            <w14:bevel/>
          </w14:textOutline>
        </w:rPr>
        <w:t xml:space="preserve">z zachowaniem szczególnej staranności kompletny przedmiot zamówienia, na własny koszt i ryzyko oraz dokonać jego rozładunku w placówce. </w:t>
      </w:r>
    </w:p>
    <w:p w14:paraId="3134F8C7" w14:textId="77777777" w:rsidR="004017DF" w:rsidRPr="00963808" w:rsidRDefault="00000000">
      <w:pPr>
        <w:pStyle w:val="Domylne"/>
        <w:numPr>
          <w:ilvl w:val="0"/>
          <w:numId w:val="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Po wykonaniu całości zamówienia, nastąpi odbiór przedmiotu zamówienia, na podstawie protokołu zdawczo-odbiorczego. </w:t>
      </w:r>
    </w:p>
    <w:p w14:paraId="5838C70E" w14:textId="77777777" w:rsidR="004017DF" w:rsidRPr="00963808" w:rsidRDefault="00000000">
      <w:pPr>
        <w:pStyle w:val="Domylne"/>
        <w:numPr>
          <w:ilvl w:val="0"/>
          <w:numId w:val="2"/>
        </w:numPr>
        <w:spacing w:before="100" w:after="10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Postępowanie prowadzone jest z poszanowaniem zasad horyzontalnych, tym samym Wykonawcy składając ofertę potwierdzają ze została ona przygotowana w poszanowaniu dla zasad horyzontalnych oraz w przypadku wyboru ich oferty  realizacja zamówienia nastąpi z poszanowaniem tych zasad tj.:</w:t>
      </w:r>
    </w:p>
    <w:p w14:paraId="153938FC" w14:textId="1C9B4F4F" w:rsidR="004017DF" w:rsidRPr="00963808" w:rsidRDefault="00000000">
      <w:pPr>
        <w:pStyle w:val="Domylne"/>
        <w:spacing w:before="100" w:after="100" w:line="360" w:lineRule="auto"/>
        <w:ind w:left="720"/>
        <w:jc w:val="both"/>
        <w:rPr>
          <w:rFonts w:ascii="Calibri" w:eastAsia="Calibri" w:hAnsi="Calibri" w:cs="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a) zasady równości szans i niedyskryminacji, w tym dostępności dla osób z niepełnosprawnościami </w:t>
      </w:r>
      <w:r w:rsidR="00BA599D">
        <w:rPr>
          <w:rFonts w:ascii="Calibri" w:hAnsi="Calibri"/>
          <w:sz w:val="20"/>
          <w:szCs w:val="20"/>
          <w14:textOutline w14:w="0" w14:cap="flat" w14:cmpd="sng" w14:algn="ctr">
            <w14:noFill/>
            <w14:prstDash w14:val="solid"/>
            <w14:bevel/>
          </w14:textOutline>
        </w:rPr>
        <w:br/>
      </w:r>
      <w:r w:rsidRPr="00963808">
        <w:rPr>
          <w:rFonts w:ascii="Calibri" w:hAnsi="Calibri"/>
          <w:sz w:val="20"/>
          <w:szCs w:val="20"/>
          <w14:textOutline w14:w="0" w14:cap="flat" w14:cmpd="sng" w14:algn="ctr">
            <w14:noFill/>
            <w14:prstDash w14:val="solid"/>
            <w14:bevel/>
          </w14:textOutline>
        </w:rPr>
        <w:t>z uwzględnieniem spełnienia wymagań określonych w Standardach dostępności dla polityki spójności 2021-2027;</w:t>
      </w:r>
    </w:p>
    <w:p w14:paraId="4F4BC74E" w14:textId="77777777" w:rsidR="004017DF" w:rsidRPr="00963808" w:rsidRDefault="00000000">
      <w:pPr>
        <w:pStyle w:val="Domylne"/>
        <w:spacing w:before="100" w:after="100" w:line="360" w:lineRule="auto"/>
        <w:ind w:left="720"/>
        <w:jc w:val="both"/>
        <w:rPr>
          <w:rFonts w:ascii="Calibri" w:eastAsia="Calibri" w:hAnsi="Calibri" w:cs="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b)   zasady równości kobiet i mężczyzn;</w:t>
      </w:r>
    </w:p>
    <w:p w14:paraId="2929D82C" w14:textId="77777777" w:rsidR="004017DF" w:rsidRPr="00963808" w:rsidRDefault="00000000">
      <w:pPr>
        <w:pStyle w:val="Domylne"/>
        <w:spacing w:before="100" w:after="100" w:line="360" w:lineRule="auto"/>
        <w:ind w:left="720"/>
        <w:jc w:val="both"/>
        <w:rPr>
          <w:rFonts w:ascii="Calibri" w:eastAsia="Calibri" w:hAnsi="Calibri" w:cs="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c)   zasady zrównoważonego rozwoju;</w:t>
      </w:r>
    </w:p>
    <w:p w14:paraId="4556EBD9" w14:textId="77777777" w:rsidR="004017DF" w:rsidRPr="00963808" w:rsidRDefault="00000000">
      <w:pPr>
        <w:pStyle w:val="Domylne"/>
        <w:spacing w:before="100" w:after="100" w:line="360" w:lineRule="auto"/>
        <w:ind w:left="720"/>
        <w:jc w:val="both"/>
        <w:rPr>
          <w:rFonts w:ascii="Calibri" w:eastAsia="Calibri" w:hAnsi="Calibri" w:cs="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d) zasady „nie czyń poważnych szkód” (DNSH - Do Not Significant Harm) oraz z przestrzeganiem Karty Praw Podstawowych Unii Europejskiej (KPP) oraz Konwencji ONZ o Prawach Osób Niepełnosprawnych (KPON).</w:t>
      </w:r>
    </w:p>
    <w:p w14:paraId="32A2B1D5" w14:textId="77777777" w:rsidR="004017DF" w:rsidRPr="00963808" w:rsidRDefault="00000000">
      <w:pPr>
        <w:pStyle w:val="Domylne"/>
        <w:spacing w:before="100" w:after="100" w:line="360" w:lineRule="auto"/>
        <w:ind w:left="720"/>
        <w:jc w:val="both"/>
        <w:rPr>
          <w:rFonts w:ascii="Calibri" w:eastAsia="Calibri" w:hAnsi="Calibri" w:cs="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Dostawa przedmiotu zamówienia będzie realizowana z poszanowaniem dla środowiska, w tym Wykonawca zadba o minimalizację odpadów w zakresie opakowań przedmiotu zamówienia. </w:t>
      </w:r>
    </w:p>
    <w:p w14:paraId="268D1597" w14:textId="77777777" w:rsidR="004017DF" w:rsidRDefault="004017DF">
      <w:pPr>
        <w:pStyle w:val="Domylne"/>
        <w:spacing w:before="100" w:after="100" w:line="360" w:lineRule="auto"/>
        <w:jc w:val="both"/>
        <w:rPr>
          <w:rFonts w:ascii="Calibri" w:eastAsia="Calibri" w:hAnsi="Calibri" w:cs="Calibri"/>
          <w:sz w:val="20"/>
          <w:szCs w:val="20"/>
          <w14:textOutline w14:w="0" w14:cap="flat" w14:cmpd="sng" w14:algn="ctr">
            <w14:noFill/>
            <w14:prstDash w14:val="solid"/>
            <w14:bevel/>
          </w14:textOutline>
        </w:rPr>
      </w:pPr>
    </w:p>
    <w:p w14:paraId="2A92186E" w14:textId="77777777" w:rsidR="00BA599D" w:rsidRPr="00963808" w:rsidRDefault="00BA599D">
      <w:pPr>
        <w:pStyle w:val="Domylne"/>
        <w:spacing w:before="100" w:after="100" w:line="360" w:lineRule="auto"/>
        <w:jc w:val="both"/>
        <w:rPr>
          <w:rFonts w:ascii="Calibri" w:eastAsia="Calibri" w:hAnsi="Calibri" w:cs="Calibri"/>
          <w:sz w:val="20"/>
          <w:szCs w:val="20"/>
          <w14:textOutline w14:w="0" w14:cap="flat" w14:cmpd="sng" w14:algn="ctr">
            <w14:noFill/>
            <w14:prstDash w14:val="solid"/>
            <w14:bevel/>
          </w14:textOutline>
        </w:rPr>
      </w:pPr>
    </w:p>
    <w:p w14:paraId="0D821A33" w14:textId="77777777" w:rsidR="004017DF" w:rsidRPr="00963808" w:rsidRDefault="00000000">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lastRenderedPageBreak/>
        <w:t>Wspólny Słownik Zamówień (CPV)</w:t>
      </w:r>
    </w:p>
    <w:p w14:paraId="5333CFEC" w14:textId="77777777" w:rsidR="004017DF" w:rsidRPr="00963808" w:rsidRDefault="004017DF">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05BC6FD2" w14:textId="77777777" w:rsidR="004017DF" w:rsidRPr="00963808" w:rsidRDefault="00000000">
      <w:pPr>
        <w:spacing w:line="360" w:lineRule="auto"/>
        <w:ind w:left="284" w:hanging="284"/>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Główny kod CPV: 39100000-3 - Meble</w:t>
      </w:r>
    </w:p>
    <w:p w14:paraId="291A9206" w14:textId="77777777" w:rsidR="004017DF" w:rsidRPr="00963808" w:rsidRDefault="004017DF">
      <w:pPr>
        <w:spacing w:line="360" w:lineRule="auto"/>
        <w:ind w:left="284" w:hanging="284"/>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7B60B5A3" w14:textId="77777777" w:rsidR="004017DF" w:rsidRPr="00941F37" w:rsidRDefault="00000000">
      <w:pPr>
        <w:spacing w:line="360" w:lineRule="auto"/>
        <w:ind w:left="284" w:hanging="284"/>
        <w:jc w:val="both"/>
        <w:rPr>
          <w:rFonts w:ascii="Calibri" w:eastAsia="Calibri" w:hAnsi="Calibri" w:cs="Calibri"/>
          <w:sz w:val="20"/>
          <w:szCs w:val="20"/>
          <w:u w:color="000000"/>
          <w:lang w:val="pl-PL"/>
          <w14:textOutline w14:w="0" w14:cap="flat" w14:cmpd="sng" w14:algn="ctr">
            <w14:noFill/>
            <w14:prstDash w14:val="solid"/>
            <w14:bevel/>
          </w14:textOutline>
        </w:rPr>
      </w:pPr>
      <w:r w:rsidRPr="00941F37">
        <w:rPr>
          <w:rFonts w:ascii="Calibri" w:hAnsi="Calibri" w:cs="Arial Unicode MS"/>
          <w:sz w:val="20"/>
          <w:szCs w:val="20"/>
          <w:u w:color="000000"/>
          <w:lang w:val="pl-PL"/>
          <w14:textOutline w14:w="0" w14:cap="flat" w14:cmpd="sng" w14:algn="ctr">
            <w14:noFill/>
            <w14:prstDash w14:val="solid"/>
            <w14:bevel/>
          </w14:textOutline>
        </w:rPr>
        <w:t>39113600-3 - Ławki</w:t>
      </w:r>
    </w:p>
    <w:p w14:paraId="482516AA" w14:textId="77777777" w:rsidR="004017DF" w:rsidRPr="00941F37" w:rsidRDefault="00000000">
      <w:pPr>
        <w:spacing w:line="360" w:lineRule="auto"/>
        <w:ind w:left="284" w:hanging="284"/>
        <w:jc w:val="both"/>
        <w:rPr>
          <w:rFonts w:ascii="Calibri" w:eastAsia="Calibri" w:hAnsi="Calibri" w:cs="Calibri"/>
          <w:sz w:val="20"/>
          <w:szCs w:val="20"/>
          <w:u w:color="000000"/>
          <w:lang w:val="pl-PL"/>
          <w14:textOutline w14:w="0" w14:cap="flat" w14:cmpd="sng" w14:algn="ctr">
            <w14:noFill/>
            <w14:prstDash w14:val="solid"/>
            <w14:bevel/>
          </w14:textOutline>
        </w:rPr>
      </w:pPr>
      <w:r w:rsidRPr="00941F37">
        <w:rPr>
          <w:rFonts w:ascii="Calibri" w:hAnsi="Calibri" w:cs="Arial Unicode MS"/>
          <w:sz w:val="20"/>
          <w:szCs w:val="20"/>
          <w:u w:color="000000"/>
          <w:lang w:val="pl-PL"/>
          <w14:textOutline w14:w="0" w14:cap="flat" w14:cmpd="sng" w14:algn="ctr">
            <w14:noFill/>
            <w14:prstDash w14:val="solid"/>
            <w14:bevel/>
          </w14:textOutline>
        </w:rPr>
        <w:t>39121100-7 - Biurka</w:t>
      </w:r>
    </w:p>
    <w:p w14:paraId="51E359B0" w14:textId="77777777" w:rsidR="004017DF" w:rsidRPr="00941F37" w:rsidRDefault="00000000">
      <w:pPr>
        <w:spacing w:line="360" w:lineRule="auto"/>
        <w:ind w:left="284" w:hanging="284"/>
        <w:jc w:val="both"/>
        <w:rPr>
          <w:rFonts w:ascii="Calibri" w:eastAsia="Calibri" w:hAnsi="Calibri" w:cs="Calibri"/>
          <w:sz w:val="20"/>
          <w:szCs w:val="20"/>
          <w:u w:color="000000"/>
          <w:lang w:val="pl-PL"/>
          <w14:textOutline w14:w="0" w14:cap="flat" w14:cmpd="sng" w14:algn="ctr">
            <w14:noFill/>
            <w14:prstDash w14:val="solid"/>
            <w14:bevel/>
          </w14:textOutline>
        </w:rPr>
      </w:pPr>
      <w:r w:rsidRPr="00941F37">
        <w:rPr>
          <w:rFonts w:ascii="Calibri" w:hAnsi="Calibri" w:cs="Arial Unicode MS"/>
          <w:sz w:val="20"/>
          <w:szCs w:val="20"/>
          <w:u w:color="000000"/>
          <w:lang w:val="pl-PL"/>
          <w14:textOutline w14:w="0" w14:cap="flat" w14:cmpd="sng" w14:algn="ctr">
            <w14:noFill/>
            <w14:prstDash w14:val="solid"/>
            <w14:bevel/>
          </w14:textOutline>
        </w:rPr>
        <w:t>39160000-1 - Meble szkolne</w:t>
      </w:r>
    </w:p>
    <w:p w14:paraId="19F49E4A" w14:textId="77777777" w:rsidR="004017DF" w:rsidRPr="00941F37" w:rsidRDefault="00000000">
      <w:pPr>
        <w:spacing w:line="360" w:lineRule="auto"/>
        <w:ind w:left="284" w:hanging="284"/>
        <w:jc w:val="both"/>
        <w:rPr>
          <w:rFonts w:ascii="Calibri" w:eastAsia="Calibri" w:hAnsi="Calibri" w:cs="Calibri"/>
          <w:sz w:val="20"/>
          <w:szCs w:val="20"/>
          <w:u w:color="000000"/>
          <w:lang w:val="pl-PL"/>
          <w14:textOutline w14:w="0" w14:cap="flat" w14:cmpd="sng" w14:algn="ctr">
            <w14:noFill/>
            <w14:prstDash w14:val="solid"/>
            <w14:bevel/>
          </w14:textOutline>
        </w:rPr>
      </w:pPr>
      <w:r w:rsidRPr="00941F37">
        <w:rPr>
          <w:rFonts w:ascii="Calibri" w:hAnsi="Calibri" w:cs="Arial Unicode MS"/>
          <w:sz w:val="20"/>
          <w:szCs w:val="20"/>
          <w:u w:color="000000"/>
          <w:lang w:val="pl-PL"/>
          <w14:textOutline w14:w="0" w14:cap="flat" w14:cmpd="sng" w14:algn="ctr">
            <w14:noFill/>
            <w14:prstDash w14:val="solid"/>
            <w14:bevel/>
          </w14:textOutline>
        </w:rPr>
        <w:t>39110000-6- Siedziska, krzesła i produkty z nimi związane, i ich części</w:t>
      </w:r>
    </w:p>
    <w:p w14:paraId="58693F31" w14:textId="77777777" w:rsidR="004017DF" w:rsidRPr="00941F37" w:rsidRDefault="00000000">
      <w:pPr>
        <w:spacing w:line="360" w:lineRule="auto"/>
        <w:ind w:left="284" w:hanging="284"/>
        <w:jc w:val="both"/>
        <w:rPr>
          <w:rFonts w:ascii="Calibri" w:eastAsia="Calibri" w:hAnsi="Calibri" w:cs="Calibri"/>
          <w:sz w:val="20"/>
          <w:szCs w:val="20"/>
          <w:u w:color="000000"/>
          <w:lang w:val="pl-PL"/>
          <w14:textOutline w14:w="0" w14:cap="flat" w14:cmpd="sng" w14:algn="ctr">
            <w14:noFill/>
            <w14:prstDash w14:val="solid"/>
            <w14:bevel/>
          </w14:textOutline>
        </w:rPr>
      </w:pPr>
      <w:r w:rsidRPr="00941F37">
        <w:rPr>
          <w:rFonts w:ascii="Calibri" w:hAnsi="Calibri" w:cs="Arial Unicode MS"/>
          <w:sz w:val="20"/>
          <w:szCs w:val="20"/>
          <w:u w:color="000000"/>
          <w:lang w:val="pl-PL"/>
          <w14:textOutline w14:w="0" w14:cap="flat" w14:cmpd="sng" w14:algn="ctr">
            <w14:noFill/>
            <w14:prstDash w14:val="solid"/>
            <w14:bevel/>
          </w14:textOutline>
        </w:rPr>
        <w:t>39150000-8- Różne meble i wyposażenie</w:t>
      </w:r>
    </w:p>
    <w:p w14:paraId="58AA317C" w14:textId="77777777" w:rsidR="004017DF" w:rsidRPr="00941F37" w:rsidRDefault="00000000">
      <w:pPr>
        <w:spacing w:line="360" w:lineRule="auto"/>
        <w:ind w:left="284" w:hanging="284"/>
        <w:jc w:val="both"/>
        <w:rPr>
          <w:rFonts w:ascii="Calibri" w:eastAsia="Calibri" w:hAnsi="Calibri" w:cs="Calibri"/>
          <w:sz w:val="20"/>
          <w:szCs w:val="20"/>
          <w:u w:color="000000"/>
          <w:lang w:val="pl-PL"/>
          <w14:textOutline w14:w="0" w14:cap="flat" w14:cmpd="sng" w14:algn="ctr">
            <w14:noFill/>
            <w14:prstDash w14:val="solid"/>
            <w14:bevel/>
          </w14:textOutline>
        </w:rPr>
      </w:pPr>
      <w:r w:rsidRPr="00941F37">
        <w:rPr>
          <w:rFonts w:ascii="Calibri" w:hAnsi="Calibri" w:cs="Arial Unicode MS"/>
          <w:sz w:val="20"/>
          <w:szCs w:val="20"/>
          <w:u w:color="000000"/>
          <w:lang w:val="pl-PL"/>
          <w14:textOutline w14:w="0" w14:cap="flat" w14:cmpd="sng" w14:algn="ctr">
            <w14:noFill/>
            <w14:prstDash w14:val="solid"/>
            <w14:bevel/>
          </w14:textOutline>
        </w:rPr>
        <w:t>39120000-9- Stoły, kredensy, biurka i biblioteczki</w:t>
      </w:r>
    </w:p>
    <w:p w14:paraId="14395776" w14:textId="77777777" w:rsidR="004017DF" w:rsidRPr="00941F37" w:rsidRDefault="00000000">
      <w:pPr>
        <w:spacing w:line="360" w:lineRule="auto"/>
        <w:rPr>
          <w:rFonts w:ascii="Calibri" w:eastAsia="Calibri" w:hAnsi="Calibri" w:cs="Calibri"/>
          <w:sz w:val="20"/>
          <w:szCs w:val="20"/>
          <w:u w:color="000000"/>
          <w:lang w:val="pl-PL"/>
          <w14:textOutline w14:w="0" w14:cap="flat" w14:cmpd="sng" w14:algn="ctr">
            <w14:noFill/>
            <w14:prstDash w14:val="solid"/>
            <w14:bevel/>
          </w14:textOutline>
        </w:rPr>
      </w:pPr>
      <w:r w:rsidRPr="00941F37">
        <w:rPr>
          <w:rFonts w:ascii="Calibri" w:hAnsi="Calibri" w:cs="Arial Unicode MS"/>
          <w:sz w:val="20"/>
          <w:szCs w:val="20"/>
          <w:u w:color="000000"/>
          <w:lang w:val="pl-PL"/>
          <w14:textOutline w14:w="0" w14:cap="flat" w14:cmpd="sng" w14:algn="ctr">
            <w14:noFill/>
            <w14:prstDash w14:val="solid"/>
            <w14:bevel/>
          </w14:textOutline>
        </w:rPr>
        <w:t>39134000-0- Meble komputerowe</w:t>
      </w:r>
    </w:p>
    <w:p w14:paraId="76DD158B" w14:textId="77777777" w:rsidR="004017DF" w:rsidRPr="00963808" w:rsidRDefault="004017DF">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1A9060DF" w14:textId="77777777" w:rsidR="004017DF" w:rsidRPr="00963808" w:rsidRDefault="004017DF">
      <w:pPr>
        <w:spacing w:line="360" w:lineRule="auto"/>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2FE109BA" w14:textId="77777777" w:rsidR="004017DF" w:rsidRPr="00963808" w:rsidRDefault="00000000">
      <w:pPr>
        <w:spacing w:line="360" w:lineRule="auto"/>
        <w:ind w:right="52"/>
        <w:jc w:val="both"/>
        <w:rPr>
          <w:rFonts w:ascii="Calibri" w:eastAsia="Calibri" w:hAnsi="Calibri" w:cs="Calibri"/>
          <w:b/>
          <w:bCs/>
          <w:color w:val="000000"/>
          <w:sz w:val="20"/>
          <w:szCs w:val="20"/>
          <w:u w:color="000000"/>
          <w:shd w:val="clear" w:color="auto" w:fill="FFFFFF"/>
          <w:lang w:val="pl-PL"/>
          <w14:textOutline w14:w="0" w14:cap="flat" w14:cmpd="sng" w14:algn="ctr">
            <w14:noFill/>
            <w14:prstDash w14:val="solid"/>
            <w14:bevel/>
          </w14:textOutline>
        </w:rPr>
      </w:pPr>
      <w:bookmarkStart w:id="0" w:name="_headingh.gjdgxs"/>
      <w:bookmarkEnd w:id="0"/>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II.         Termin realizacji zamówienia</w:t>
      </w:r>
      <w:r w:rsidRPr="00963808">
        <w:rPr>
          <w:rFonts w:ascii="Calibri" w:hAnsi="Calibri" w:cs="Arial Unicode MS"/>
          <w:color w:val="000000"/>
          <w:sz w:val="20"/>
          <w:szCs w:val="20"/>
          <w:u w:color="000000"/>
          <w:lang w:val="pl-PL"/>
          <w14:textOutline w14:w="0" w14:cap="flat" w14:cmpd="sng" w14:algn="ctr">
            <w14:noFill/>
            <w14:prstDash w14:val="solid"/>
            <w14:bevel/>
          </w14:textOutline>
        </w:rPr>
        <w:t>.</w:t>
      </w:r>
    </w:p>
    <w:p w14:paraId="673EFFAE" w14:textId="77777777" w:rsidR="004017DF" w:rsidRPr="00963808" w:rsidRDefault="004017DF">
      <w:pPr>
        <w:tabs>
          <w:tab w:val="left" w:pos="284"/>
          <w:tab w:val="left" w:pos="8146"/>
        </w:tabs>
        <w:spacing w:line="360" w:lineRule="auto"/>
        <w:ind w:right="21"/>
        <w:jc w:val="both"/>
        <w:rPr>
          <w:rFonts w:ascii="Calibri" w:eastAsia="Calibri" w:hAnsi="Calibri" w:cs="Calibri"/>
          <w:color w:val="000000"/>
          <w:sz w:val="20"/>
          <w:szCs w:val="20"/>
          <w:u w:color="000000"/>
          <w:lang w:val="pl-PL"/>
          <w14:textOutline w14:w="0" w14:cap="flat" w14:cmpd="sng" w14:algn="ctr">
            <w14:noFill/>
            <w14:prstDash w14:val="solid"/>
            <w14:bevel/>
          </w14:textOutline>
        </w:rPr>
      </w:pPr>
      <w:bookmarkStart w:id="1" w:name="_headingh.30j0zll"/>
      <w:bookmarkEnd w:id="1"/>
    </w:p>
    <w:p w14:paraId="76E3B19D" w14:textId="50E3D59E" w:rsidR="004017DF" w:rsidRPr="00963808" w:rsidRDefault="00000000">
      <w:pPr>
        <w:tabs>
          <w:tab w:val="left" w:pos="284"/>
          <w:tab w:val="left" w:pos="8146"/>
        </w:tabs>
        <w:spacing w:line="360" w:lineRule="auto"/>
        <w:ind w:right="21"/>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BA599D">
        <w:rPr>
          <w:rFonts w:ascii="Calibri" w:hAnsi="Calibri" w:cs="Arial Unicode MS"/>
          <w:color w:val="000000"/>
          <w:sz w:val="20"/>
          <w:szCs w:val="20"/>
          <w:u w:color="000000"/>
          <w:lang w:val="pl-PL"/>
          <w14:textOutline w14:w="0" w14:cap="flat" w14:cmpd="sng" w14:algn="ctr">
            <w14:noFill/>
            <w14:prstDash w14:val="solid"/>
            <w14:bevel/>
          </w14:textOutline>
        </w:rPr>
        <w:t xml:space="preserve">Termin realizacji zamówienia: do </w:t>
      </w:r>
      <w:r w:rsidR="00941F37">
        <w:rPr>
          <w:rFonts w:ascii="Calibri" w:hAnsi="Calibri" w:cs="Arial Unicode MS"/>
          <w:color w:val="000000"/>
          <w:sz w:val="20"/>
          <w:szCs w:val="20"/>
          <w:u w:color="000000"/>
          <w:lang w:val="pl-PL"/>
          <w14:textOutline w14:w="0" w14:cap="flat" w14:cmpd="sng" w14:algn="ctr">
            <w14:noFill/>
            <w14:prstDash w14:val="solid"/>
            <w14:bevel/>
          </w14:textOutline>
        </w:rPr>
        <w:t xml:space="preserve">15 sierpnia </w:t>
      </w:r>
      <w:r w:rsidRPr="00BA599D">
        <w:rPr>
          <w:rFonts w:ascii="Calibri" w:hAnsi="Calibri" w:cs="Arial Unicode MS"/>
          <w:color w:val="000000"/>
          <w:sz w:val="20"/>
          <w:szCs w:val="20"/>
          <w:u w:color="000000"/>
          <w:lang w:val="pl-PL"/>
          <w14:textOutline w14:w="0" w14:cap="flat" w14:cmpd="sng" w14:algn="ctr">
            <w14:noFill/>
            <w14:prstDash w14:val="solid"/>
            <w14:bevel/>
          </w14:textOutline>
        </w:rPr>
        <w:t>2024 r.</w:t>
      </w: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w:t>
      </w:r>
    </w:p>
    <w:p w14:paraId="1821DA76" w14:textId="77777777" w:rsidR="004017DF" w:rsidRPr="00963808" w:rsidRDefault="004017DF">
      <w:pPr>
        <w:tabs>
          <w:tab w:val="left" w:pos="284"/>
          <w:tab w:val="left" w:pos="8146"/>
        </w:tabs>
        <w:spacing w:line="360" w:lineRule="auto"/>
        <w:ind w:left="1080" w:right="21"/>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65C68F3F" w14:textId="77777777" w:rsidR="004017DF" w:rsidRPr="00963808" w:rsidRDefault="00000000">
      <w:pPr>
        <w:tabs>
          <w:tab w:val="left" w:pos="284"/>
          <w:tab w:val="left" w:pos="8146"/>
        </w:tabs>
        <w:spacing w:line="360" w:lineRule="auto"/>
        <w:ind w:right="21"/>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Termin realizacji zamówienia może ulec zmianie na wniosek Wykonawcy lub  Zamawiającego, w przypadku wniosku  o zmianę terminu  wniosek Wykonawcy  musi zostać uzasadniony pisemnie oraz Zamawiający musi wyrazić zgodę na zmianę terminu. Zmiana terminu może dotyczyć pojedynczych składowych oferty,  przy terminowym dostarczeniu pozostałej części zamówienia. </w:t>
      </w:r>
    </w:p>
    <w:p w14:paraId="0D724E70" w14:textId="77777777" w:rsidR="004017DF" w:rsidRPr="00963808" w:rsidRDefault="004017DF">
      <w:pPr>
        <w:tabs>
          <w:tab w:val="left" w:pos="284"/>
          <w:tab w:val="left" w:pos="8146"/>
        </w:tabs>
        <w:spacing w:line="360" w:lineRule="auto"/>
        <w:ind w:left="1440" w:right="21"/>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7537DD66" w14:textId="77777777" w:rsidR="004017DF" w:rsidRPr="00963808" w:rsidRDefault="00000000">
      <w:pPr>
        <w:pStyle w:val="Domylne"/>
        <w:numPr>
          <w:ilvl w:val="0"/>
          <w:numId w:val="7"/>
        </w:numPr>
        <w:shd w:val="clear" w:color="auto" w:fill="FFFFFF"/>
        <w:spacing w:before="0" w:line="360" w:lineRule="auto"/>
        <w:jc w:val="both"/>
        <w:rPr>
          <w:rFonts w:ascii="Calibri" w:hAnsi="Calibri"/>
          <w:b/>
          <w:bCs/>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Warunki udziału w postępowaniu, przesłanki wykluczenia Wykonawcy oraz opis sposobu dokonywania oceny ich spełniania.</w:t>
      </w:r>
    </w:p>
    <w:p w14:paraId="7B359387" w14:textId="77777777" w:rsidR="004017DF" w:rsidRPr="00963808" w:rsidRDefault="004017DF">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51699D73" w14:textId="77777777" w:rsidR="004017DF" w:rsidRPr="00963808" w:rsidRDefault="00000000">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O udzielenie zamówienia mogą ubiegać się Wykonawcy, którzy spełniają warunki udziału w postępowaniu oraz wobec, których nie zachodzi podstawa do wykluczenia.</w:t>
      </w:r>
    </w:p>
    <w:p w14:paraId="5BCA24E9" w14:textId="77777777" w:rsidR="004017DF" w:rsidRPr="00963808" w:rsidRDefault="004017DF">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74F6DA34" w14:textId="77777777" w:rsidR="004017DF" w:rsidRPr="00963808" w:rsidRDefault="00000000">
      <w:pPr>
        <w:spacing w:line="360" w:lineRule="auto"/>
        <w:ind w:left="36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1) O udzielenie zamówienia mogą ubiegać się Wykonawcy, którzy spełniają warunki dotyczące:</w:t>
      </w:r>
    </w:p>
    <w:p w14:paraId="424F95CB" w14:textId="77777777" w:rsidR="004017DF" w:rsidRPr="00963808" w:rsidRDefault="00000000">
      <w:pPr>
        <w:numPr>
          <w:ilvl w:val="0"/>
          <w:numId w:val="9"/>
        </w:numPr>
        <w:spacing w:line="360" w:lineRule="auto"/>
        <w:rPr>
          <w:rFonts w:ascii="Calibri" w:hAnsi="Calibri" w:cs="Arial Unicode MS"/>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Uprawnienia do wykonywania określonej działalności lub czynności:</w:t>
      </w:r>
    </w:p>
    <w:p w14:paraId="02326A8F" w14:textId="77777777"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Wykonawca potwierdza, że posiada wymagane uprawnienia.</w:t>
      </w:r>
    </w:p>
    <w:p w14:paraId="632EB34F" w14:textId="34F0D184" w:rsidR="004017DF" w:rsidRDefault="00000000">
      <w:pPr>
        <w:pStyle w:val="Domylne"/>
        <w:spacing w:before="0" w:line="360" w:lineRule="auto"/>
        <w:ind w:left="1080"/>
        <w:jc w:val="both"/>
        <w:rPr>
          <w:rFonts w:ascii="Calibri" w:hAnsi="Calibri"/>
          <w:b/>
          <w:bCs/>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Zamawiający nie definiuje szczegółowego opisu sposobu dokonywania oceny spełniania tego warunku - Wykonawca składając ofertę oświadcza, że spełnia ww. warunek.</w:t>
      </w:r>
      <w:r w:rsidRPr="00963808">
        <w:rPr>
          <w:rFonts w:ascii="Calibri" w:hAnsi="Calibri"/>
          <w:b/>
          <w:bCs/>
          <w:sz w:val="20"/>
          <w:szCs w:val="20"/>
          <w14:textOutline w14:w="0" w14:cap="flat" w14:cmpd="sng" w14:algn="ctr">
            <w14:noFill/>
            <w14:prstDash w14:val="solid"/>
            <w14:bevel/>
          </w14:textOutline>
        </w:rPr>
        <w:t xml:space="preserve"> Potwierdza to </w:t>
      </w:r>
      <w:r w:rsidR="00941F37">
        <w:rPr>
          <w:rFonts w:ascii="Calibri" w:hAnsi="Calibri"/>
          <w:b/>
          <w:bCs/>
          <w:sz w:val="20"/>
          <w:szCs w:val="20"/>
          <w14:textOutline w14:w="0" w14:cap="flat" w14:cmpd="sng" w14:algn="ctr">
            <w14:noFill/>
            <w14:prstDash w14:val="solid"/>
            <w14:bevel/>
          </w14:textOutline>
        </w:rPr>
        <w:br/>
      </w:r>
      <w:r w:rsidRPr="00963808">
        <w:rPr>
          <w:rFonts w:ascii="Calibri" w:hAnsi="Calibri"/>
          <w:b/>
          <w:bCs/>
          <w:sz w:val="20"/>
          <w:szCs w:val="20"/>
          <w14:textOutline w14:w="0" w14:cap="flat" w14:cmpd="sng" w14:algn="ctr">
            <w14:noFill/>
            <w14:prstDash w14:val="solid"/>
            <w14:bevel/>
          </w14:textOutline>
        </w:rPr>
        <w:t xml:space="preserve">w załączniku nr 3 – OŚWIADCZENIU o spełnieniu warunków udziału    w postępowaniu oraz </w:t>
      </w:r>
      <w:r w:rsidR="00941F37">
        <w:rPr>
          <w:rFonts w:ascii="Calibri" w:hAnsi="Calibri"/>
          <w:b/>
          <w:bCs/>
          <w:sz w:val="20"/>
          <w:szCs w:val="20"/>
          <w14:textOutline w14:w="0" w14:cap="flat" w14:cmpd="sng" w14:algn="ctr">
            <w14:noFill/>
            <w14:prstDash w14:val="solid"/>
            <w14:bevel/>
          </w14:textOutline>
        </w:rPr>
        <w:br/>
      </w:r>
      <w:r w:rsidRPr="00963808">
        <w:rPr>
          <w:rFonts w:ascii="Calibri" w:hAnsi="Calibri"/>
          <w:b/>
          <w:bCs/>
          <w:sz w:val="20"/>
          <w:szCs w:val="20"/>
          <w14:textOutline w14:w="0" w14:cap="flat" w14:cmpd="sng" w14:algn="ctr">
            <w14:noFill/>
            <w14:prstDash w14:val="solid"/>
            <w14:bevel/>
          </w14:textOutline>
        </w:rPr>
        <w:t>o braku podstaw do wykluczenia z udziału w postępowaniu.</w:t>
      </w:r>
    </w:p>
    <w:p w14:paraId="14088491" w14:textId="77777777" w:rsidR="00941F37" w:rsidRDefault="00941F37">
      <w:pPr>
        <w:pStyle w:val="Domylne"/>
        <w:spacing w:before="0" w:line="360" w:lineRule="auto"/>
        <w:ind w:left="1080"/>
        <w:jc w:val="both"/>
        <w:rPr>
          <w:rFonts w:ascii="Calibri" w:hAnsi="Calibri"/>
          <w:b/>
          <w:bCs/>
          <w:sz w:val="20"/>
          <w:szCs w:val="20"/>
          <w14:textOutline w14:w="0" w14:cap="flat" w14:cmpd="sng" w14:algn="ctr">
            <w14:noFill/>
            <w14:prstDash w14:val="solid"/>
            <w14:bevel/>
          </w14:textOutline>
        </w:rPr>
      </w:pPr>
    </w:p>
    <w:p w14:paraId="11F29084" w14:textId="77777777" w:rsidR="00941F37" w:rsidRPr="00963808" w:rsidRDefault="00941F37">
      <w:pPr>
        <w:pStyle w:val="Domylne"/>
        <w:spacing w:before="0" w:line="360" w:lineRule="auto"/>
        <w:ind w:left="1080"/>
        <w:jc w:val="both"/>
        <w:rPr>
          <w:rFonts w:ascii="Calibri" w:eastAsia="Calibri" w:hAnsi="Calibri" w:cs="Calibri"/>
          <w:b/>
          <w:bCs/>
          <w:sz w:val="20"/>
          <w:szCs w:val="20"/>
          <w14:textOutline w14:w="0" w14:cap="flat" w14:cmpd="sng" w14:algn="ctr">
            <w14:noFill/>
            <w14:prstDash w14:val="solid"/>
            <w14:bevel/>
          </w14:textOutline>
        </w:rPr>
      </w:pPr>
    </w:p>
    <w:p w14:paraId="11A1C2DC" w14:textId="77777777" w:rsidR="004017DF" w:rsidRPr="00963808" w:rsidRDefault="00000000">
      <w:pPr>
        <w:numPr>
          <w:ilvl w:val="0"/>
          <w:numId w:val="9"/>
        </w:numPr>
        <w:shd w:val="clear" w:color="auto" w:fill="FFFFFF"/>
        <w:spacing w:line="360" w:lineRule="auto"/>
        <w:jc w:val="both"/>
        <w:rPr>
          <w:rFonts w:ascii="Calibri" w:hAnsi="Calibri" w:cs="Arial Unicode MS"/>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lastRenderedPageBreak/>
        <w:t xml:space="preserve">Wiedza i doświadczenie: </w:t>
      </w:r>
    </w:p>
    <w:p w14:paraId="05BD1E49" w14:textId="77777777"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Wykonawca potwierdza, że posiada odpowiednią wiedzę i doświadczenie do wykonania przedmiotu zamówienia.</w:t>
      </w:r>
    </w:p>
    <w:p w14:paraId="433F7803" w14:textId="77777777"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Zamawiający nie definiuje szczegółowego opisu sposobu dokonywania oceny spełniania tego warunku - Wykonawca składając ofertę oświadcza, że spełnia ww. warunek.</w:t>
      </w:r>
    </w:p>
    <w:p w14:paraId="74EBEC58" w14:textId="219EDF36"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Potwierdza to w załączniku nr 3 – OŚWIADCZENIU o spełnieniu warunków udziału </w:t>
      </w:r>
      <w:r w:rsidR="00941F37">
        <w:rPr>
          <w:rFonts w:ascii="Calibri" w:hAnsi="Calibri" w:cs="Arial Unicode MS"/>
          <w:b/>
          <w:bCs/>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w postępowaniu oraz o braku podstaw do wykluczenia z udziału w postępowaniu.</w:t>
      </w:r>
    </w:p>
    <w:p w14:paraId="19D6E355" w14:textId="77777777" w:rsidR="004017DF" w:rsidRPr="00963808" w:rsidRDefault="00000000">
      <w:pPr>
        <w:numPr>
          <w:ilvl w:val="0"/>
          <w:numId w:val="9"/>
        </w:numPr>
        <w:spacing w:line="360" w:lineRule="auto"/>
        <w:rPr>
          <w:rFonts w:ascii="Calibri" w:hAnsi="Calibri" w:cs="Arial Unicode MS"/>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Potencjał techniczny: </w:t>
      </w:r>
    </w:p>
    <w:p w14:paraId="63DBF4FD" w14:textId="77777777"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Wykonawca potwierdza, że posiada odpowiedni potencjał techniczny do wykonania przedmiotu zamówienia.</w:t>
      </w:r>
    </w:p>
    <w:p w14:paraId="08528832" w14:textId="77777777"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Zamawiający nie definiuje szczegółowego opisu sposobu dokonywania oceny spełniania tego warunku - Wykonawca składając ofertę oświadcza, że spełnia ww. warunek.</w:t>
      </w:r>
    </w:p>
    <w:p w14:paraId="613FAA6C" w14:textId="66E5EA7D"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Potwierdza to w załączniku nr 3 – OŚWIADCZENIU o spełnieniu warunków udziału </w:t>
      </w:r>
      <w:r w:rsidR="00941F37">
        <w:rPr>
          <w:rFonts w:ascii="Calibri" w:hAnsi="Calibri" w:cs="Arial Unicode MS"/>
          <w:b/>
          <w:bCs/>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w postępowaniu oraz o braku podstaw do wykluczenia z udziału w postępowaniu.</w:t>
      </w:r>
    </w:p>
    <w:p w14:paraId="6279DD47" w14:textId="77777777" w:rsidR="004017DF" w:rsidRPr="00963808" w:rsidRDefault="00000000">
      <w:pPr>
        <w:numPr>
          <w:ilvl w:val="0"/>
          <w:numId w:val="9"/>
        </w:numPr>
        <w:spacing w:line="360" w:lineRule="auto"/>
        <w:rPr>
          <w:rFonts w:ascii="Calibri" w:hAnsi="Calibri" w:cs="Arial Unicode MS"/>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Dysponowanie osobami zdolnymi do realizacji zamówienia:</w:t>
      </w:r>
    </w:p>
    <w:p w14:paraId="782AEA25" w14:textId="77777777"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Wykonawca potwierdza, że posiada odpowiedni potencjał kadrowy do wykonania przedmiotu zamówienia.</w:t>
      </w:r>
    </w:p>
    <w:p w14:paraId="2165893A" w14:textId="77777777"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Zamawiający nie definiuje szczegółowego opisu sposobu dokonywania oceny spełniania tego warunku - Wykonawca składając ofertę oświadcza, że spełnia ww. warunek.</w:t>
      </w:r>
    </w:p>
    <w:p w14:paraId="4F4E2C3E" w14:textId="1D61AF61"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Potwierdza to w załączniku nr 3 – OŚWIADCZENIU o spełnieniu warunków udziału </w:t>
      </w:r>
      <w:r w:rsidR="00941F37">
        <w:rPr>
          <w:rFonts w:ascii="Calibri" w:hAnsi="Calibri" w:cs="Arial Unicode MS"/>
          <w:b/>
          <w:bCs/>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w postępowaniu oraz o braku podstaw do wykluczenia z udziału w postępowaniu.</w:t>
      </w:r>
    </w:p>
    <w:p w14:paraId="05042CE1" w14:textId="77777777" w:rsidR="004017DF" w:rsidRPr="00963808" w:rsidRDefault="00000000">
      <w:pPr>
        <w:numPr>
          <w:ilvl w:val="0"/>
          <w:numId w:val="9"/>
        </w:numPr>
        <w:shd w:val="clear" w:color="auto" w:fill="FFFFFF"/>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bookmarkStart w:id="2" w:name="_headingh.1fob9te"/>
      <w:bookmarkEnd w:id="2"/>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Sytuacja ekonomiczna i finansowa:</w:t>
      </w:r>
    </w:p>
    <w:p w14:paraId="0C3A6BDD" w14:textId="77777777"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Wykonawca potwierdza, iż sytuacja ekonomiczna i finansowa Wykonawcy pozwala na wykonanie przedmiotu zamówienia. </w:t>
      </w:r>
    </w:p>
    <w:p w14:paraId="3848B2A3" w14:textId="77777777"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Zamawiający nie definiuje szczegółowego opisu sposobu dokonywania oceny spełniania tego warunku - Wykonawca składając ofertę oświadcza, że spełnia ww. warunek.</w:t>
      </w:r>
    </w:p>
    <w:p w14:paraId="57F9D747" w14:textId="4791DA47" w:rsidR="004017DF" w:rsidRPr="00963808" w:rsidRDefault="00000000">
      <w:pPr>
        <w:shd w:val="clear" w:color="auto" w:fill="FFFFFF"/>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Potwierdza to w załączniku nr 3 – OŚWIADCZENIU o spełnieniu warunków udziału </w:t>
      </w:r>
      <w:r w:rsidR="00941F37">
        <w:rPr>
          <w:rFonts w:ascii="Calibri" w:hAnsi="Calibri" w:cs="Arial Unicode MS"/>
          <w:b/>
          <w:bCs/>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w postępowaniu oraz o braku podstaw do wykluczenia z udziału w postępowaniu.</w:t>
      </w:r>
    </w:p>
    <w:p w14:paraId="26C4A43F" w14:textId="77777777" w:rsidR="004017DF" w:rsidRPr="00963808" w:rsidRDefault="004017DF">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60DDDC7A" w14:textId="77777777" w:rsidR="004017DF" w:rsidRPr="00963808" w:rsidRDefault="00000000">
      <w:pPr>
        <w:pStyle w:val="Domylne"/>
        <w:numPr>
          <w:ilvl w:val="0"/>
          <w:numId w:val="12"/>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Z postępowania o udzielenie zamówienia wyklucza się Wykonawców, w stosunku do których zachodzi którakolwiek z następujących okoliczności:</w:t>
      </w:r>
    </w:p>
    <w:p w14:paraId="3A601B1F" w14:textId="416FBEEB" w:rsidR="004017DF" w:rsidRPr="00963808" w:rsidRDefault="00000000">
      <w:pPr>
        <w:numPr>
          <w:ilvl w:val="0"/>
          <w:numId w:val="14"/>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Wykonawców, którzy </w:t>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nie złożyli załącznika nr 3 </w:t>
      </w: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do niniejszego zapytania - </w:t>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 OŚWIADCZENIA </w:t>
      </w:r>
      <w:r w:rsidR="00941F37">
        <w:rPr>
          <w:rFonts w:ascii="Calibri" w:hAnsi="Calibri" w:cs="Arial Unicode MS"/>
          <w:b/>
          <w:bCs/>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o spełnieniu warunków udziału w postępowaniu oraz o braku podstaw do wykluczenia z udziału w postępowaniu.</w:t>
      </w:r>
    </w:p>
    <w:p w14:paraId="78E07F26" w14:textId="77777777" w:rsidR="004017DF" w:rsidRPr="00963808" w:rsidRDefault="00000000">
      <w:pPr>
        <w:spacing w:line="360" w:lineRule="auto"/>
        <w:ind w:left="1080"/>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Nie zachodzi konflikt interesów pomiędzy Wykonawcą a Zamawiającym. </w:t>
      </w:r>
    </w:p>
    <w:p w14:paraId="577ABD7A" w14:textId="76FC1123" w:rsidR="004017DF" w:rsidRPr="00963808" w:rsidRDefault="00000000">
      <w:pPr>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Konflikt interesów oznacza każdą sytuację, w której osoby biorące udział w przygotowaniu lub prowadzeniu postępowania o udzielenie zamówienia lub mogące wpłynąć na wynik tego </w:t>
      </w:r>
      <w:r w:rsidRPr="00963808">
        <w:rPr>
          <w:rFonts w:ascii="Calibri" w:hAnsi="Calibri" w:cs="Arial Unicode MS"/>
          <w:color w:val="000000"/>
          <w:sz w:val="20"/>
          <w:szCs w:val="20"/>
          <w:u w:color="000000"/>
          <w:lang w:val="pl-PL"/>
          <w14:textOutline w14:w="0" w14:cap="flat" w14:cmpd="sng" w14:algn="ctr">
            <w14:noFill/>
            <w14:prstDash w14:val="solid"/>
            <w14:bevel/>
          </w14:textOutline>
        </w:rPr>
        <w:lastRenderedPageBreak/>
        <w:t xml:space="preserve">postępowania mają, bezpośrednio lub pośrednio, interes finansowy, ekonomiczny, lub inny interes osobisty, który postrzegać można jako zagrażający ich bezstronności i niezależności w związku </w:t>
      </w:r>
      <w:r w:rsidR="00941F37">
        <w:rPr>
          <w:rFonts w:ascii="Calibri" w:hAnsi="Calibri" w:cs="Arial Unicode MS"/>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color w:val="000000"/>
          <w:sz w:val="20"/>
          <w:szCs w:val="20"/>
          <w:u w:color="000000"/>
          <w:lang w:val="pl-PL"/>
          <w14:textOutline w14:w="0" w14:cap="flat" w14:cmpd="sng" w14:algn="ctr">
            <w14:noFill/>
            <w14:prstDash w14:val="solid"/>
            <w14:bevel/>
          </w14:textOutline>
        </w:rPr>
        <w:t>z postępowaniem o udzielenie zamówienia.</w:t>
      </w:r>
    </w:p>
    <w:p w14:paraId="1AC3E816" w14:textId="77777777" w:rsidR="004017DF" w:rsidRPr="00963808" w:rsidRDefault="00000000">
      <w:pPr>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Wykonawca nie może być powiązany osobowo lub kapitałowo z Zamawiającym.</w:t>
      </w: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68AB43A5" w14:textId="77777777" w:rsidR="004017DF" w:rsidRPr="00963808" w:rsidRDefault="004017DF">
      <w:pPr>
        <w:pStyle w:val="Domylne"/>
        <w:spacing w:before="0" w:line="360" w:lineRule="auto"/>
        <w:ind w:left="1134"/>
        <w:jc w:val="both"/>
        <w:rPr>
          <w:rFonts w:ascii="Calibri" w:eastAsia="Calibri" w:hAnsi="Calibri" w:cs="Calibri"/>
          <w:sz w:val="20"/>
          <w:szCs w:val="20"/>
          <w14:textOutline w14:w="0" w14:cap="flat" w14:cmpd="sng" w14:algn="ctr">
            <w14:noFill/>
            <w14:prstDash w14:val="solid"/>
            <w14:bevel/>
          </w14:textOutline>
        </w:rPr>
      </w:pPr>
    </w:p>
    <w:p w14:paraId="0D4EFEDD" w14:textId="77777777" w:rsidR="004017DF" w:rsidRPr="00963808" w:rsidRDefault="00000000">
      <w:pPr>
        <w:pStyle w:val="Domylne"/>
        <w:spacing w:before="0" w:line="360" w:lineRule="auto"/>
        <w:ind w:left="1134"/>
        <w:jc w:val="both"/>
        <w:rPr>
          <w:rFonts w:ascii="Calibri" w:eastAsia="Calibri" w:hAnsi="Calibri" w:cs="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A9429AC" w14:textId="77777777" w:rsidR="004017DF" w:rsidRPr="00963808" w:rsidRDefault="00000000">
      <w:pPr>
        <w:pStyle w:val="Domylne"/>
        <w:spacing w:before="0" w:line="360" w:lineRule="auto"/>
        <w:ind w:left="1134"/>
        <w:jc w:val="both"/>
        <w:rPr>
          <w:rFonts w:ascii="Calibri" w:eastAsia="Calibri" w:hAnsi="Calibri" w:cs="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  albo pozostawaniu we wspólnym pożyciu z wykonawcą, jego zastępcą prawnym lub członkami organów zarządzających lub organów nadzorczych wykonawców ubiegających się o udzielenie zamówienia,</w:t>
      </w:r>
    </w:p>
    <w:p w14:paraId="110F669B" w14:textId="77777777" w:rsidR="004017DF" w:rsidRPr="00963808" w:rsidRDefault="00000000">
      <w:pPr>
        <w:pStyle w:val="Domylne"/>
        <w:spacing w:before="0" w:line="360" w:lineRule="auto"/>
        <w:ind w:left="1134"/>
        <w:jc w:val="both"/>
        <w:rPr>
          <w:rFonts w:ascii="Calibri" w:eastAsia="Calibri" w:hAnsi="Calibri" w:cs="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pozostawaniu z wykonawcą w takim stosunku prawnym lub faktycznym, że istnieje uzasadniona wątpliwość co do ich bezstronności lub niezależności w związku z postępowaniem o udzielenie zamówienia</w:t>
      </w:r>
    </w:p>
    <w:p w14:paraId="2B99EADF" w14:textId="77777777" w:rsidR="004017DF" w:rsidRPr="00963808" w:rsidRDefault="004017DF">
      <w:pPr>
        <w:pStyle w:val="Domylne"/>
        <w:spacing w:before="0" w:line="360" w:lineRule="auto"/>
        <w:ind w:left="1134"/>
        <w:jc w:val="both"/>
        <w:rPr>
          <w:rFonts w:ascii="Calibri" w:eastAsia="Calibri" w:hAnsi="Calibri" w:cs="Calibri"/>
          <w:b/>
          <w:bCs/>
          <w:sz w:val="20"/>
          <w:szCs w:val="20"/>
          <w14:textOutline w14:w="0" w14:cap="flat" w14:cmpd="sng" w14:algn="ctr">
            <w14:noFill/>
            <w14:prstDash w14:val="solid"/>
            <w14:bevel/>
          </w14:textOutline>
        </w:rPr>
      </w:pPr>
    </w:p>
    <w:p w14:paraId="4AD43B16" w14:textId="77777777" w:rsidR="004017DF" w:rsidRPr="00963808" w:rsidRDefault="00000000">
      <w:pPr>
        <w:pStyle w:val="Domylne"/>
        <w:spacing w:before="0" w:line="360" w:lineRule="auto"/>
        <w:ind w:left="1134"/>
        <w:jc w:val="both"/>
        <w:rPr>
          <w:rFonts w:ascii="Calibri" w:eastAsia="Calibri" w:hAnsi="Calibri" w:cs="Calibri"/>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Opis sposobu dokonywania oceny spełnienia tego warunku</w:t>
      </w:r>
      <w:r w:rsidRPr="00963808">
        <w:rPr>
          <w:rFonts w:ascii="Calibri" w:hAnsi="Calibri"/>
          <w:sz w:val="20"/>
          <w:szCs w:val="20"/>
          <w14:textOutline w14:w="0" w14:cap="flat" w14:cmpd="sng" w14:algn="ctr">
            <w14:noFill/>
            <w14:prstDash w14:val="solid"/>
            <w14:bevel/>
          </w14:textOutline>
        </w:rPr>
        <w:t xml:space="preserve">: Wykonawca składając ofertę jednocześnie oświadcza, że nie zachodzi ww. przesłanka wykluczenia i potwierdza to </w:t>
      </w:r>
      <w:r w:rsidRPr="00963808">
        <w:rPr>
          <w:rFonts w:ascii="Calibri" w:hAnsi="Calibri"/>
          <w:b/>
          <w:bCs/>
          <w:sz w:val="20"/>
          <w:szCs w:val="20"/>
          <w14:textOutline w14:w="0" w14:cap="flat" w14:cmpd="sng" w14:algn="ctr">
            <w14:noFill/>
            <w14:prstDash w14:val="solid"/>
            <w14:bevel/>
          </w14:textOutline>
        </w:rPr>
        <w:t xml:space="preserve">w załączniku nr 3 </w:t>
      </w:r>
      <w:r w:rsidRPr="00963808">
        <w:rPr>
          <w:rFonts w:ascii="Calibri" w:hAnsi="Calibri"/>
          <w:sz w:val="20"/>
          <w:szCs w:val="20"/>
          <w14:textOutline w14:w="0" w14:cap="flat" w14:cmpd="sng" w14:algn="ctr">
            <w14:noFill/>
            <w14:prstDash w14:val="solid"/>
            <w14:bevel/>
          </w14:textOutline>
        </w:rPr>
        <w:t>do niniejszego zapytania -</w:t>
      </w:r>
      <w:r w:rsidRPr="00963808">
        <w:rPr>
          <w:rFonts w:ascii="Calibri" w:hAnsi="Calibri"/>
          <w:b/>
          <w:bCs/>
          <w:sz w:val="20"/>
          <w:szCs w:val="20"/>
          <w14:textOutline w14:w="0" w14:cap="flat" w14:cmpd="sng" w14:algn="ctr">
            <w14:noFill/>
            <w14:prstDash w14:val="solid"/>
            <w14:bevel/>
          </w14:textOutline>
        </w:rPr>
        <w:t>OŚWIADCZENIU o spełnieniu warunków udziału w postępowaniu oraz o braku podstaw do wykluczenia z udziału    w postępowaniu.</w:t>
      </w:r>
    </w:p>
    <w:p w14:paraId="4AEB9F2C" w14:textId="77777777" w:rsidR="004017DF" w:rsidRPr="00963808" w:rsidRDefault="004017DF">
      <w:pPr>
        <w:spacing w:line="360" w:lineRule="auto"/>
        <w:ind w:left="1134"/>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4C462F34" w14:textId="77777777" w:rsidR="004017DF" w:rsidRPr="00963808" w:rsidRDefault="00000000">
      <w:pPr>
        <w:spacing w:line="360" w:lineRule="auto"/>
        <w:ind w:left="1134"/>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W sytuacji wystąpienia powiązania Wykonawca będzie podlegał wykluczeniu </w:t>
      </w:r>
      <w:r w:rsidRPr="00963808">
        <w:rPr>
          <w:rFonts w:ascii="Calibri" w:eastAsia="Calibri" w:hAnsi="Calibri" w:cs="Calibri"/>
          <w:b/>
          <w:bCs/>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z postępowania.</w:t>
      </w:r>
    </w:p>
    <w:p w14:paraId="3B8DBE06" w14:textId="77777777" w:rsidR="004017DF" w:rsidRPr="00963808" w:rsidRDefault="004017DF">
      <w:pPr>
        <w:spacing w:line="360" w:lineRule="auto"/>
        <w:ind w:left="1134"/>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47BFC7BE" w14:textId="77777777" w:rsidR="004017DF" w:rsidRPr="00963808" w:rsidRDefault="00000000">
      <w:pPr>
        <w:numPr>
          <w:ilvl w:val="0"/>
          <w:numId w:val="14"/>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Wykonawców, którzy, z przyczyn leżących po ich stronie, nie wykonali albo nienależycie wykonali w istotnym stopniu wcześniejszą umowę w sprawie zamówienia publicznego lub umowę koncesji, co doprowadziło do rozwiązania umowy lub zasądzenia odszkodowania: </w:t>
      </w:r>
    </w:p>
    <w:p w14:paraId="235E9C84" w14:textId="77777777" w:rsidR="004017DF" w:rsidRPr="00963808" w:rsidRDefault="00000000">
      <w:pPr>
        <w:spacing w:line="360" w:lineRule="auto"/>
        <w:ind w:left="108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Opis sposobu dokonywania oceny spełnienia tego warunku. </w:t>
      </w: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Wykonawca składając ofertę jednocześnie oświadcza, że nie zachodzi ww. przesłanka wykluczenia. </w:t>
      </w:r>
    </w:p>
    <w:p w14:paraId="7FA73B48" w14:textId="77777777" w:rsidR="004017DF" w:rsidRPr="00963808" w:rsidRDefault="00000000">
      <w:pPr>
        <w:numPr>
          <w:ilvl w:val="0"/>
          <w:numId w:val="14"/>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Wykonawców, w stosunku do których otwarto likwidację, w zatwierdzonym przez sąd układzie w postępowaniu restrukturyzacyjnym jest przewidziane zaspokojenie wierzycieli przez likwidację jego </w:t>
      </w:r>
      <w:r w:rsidRPr="00963808">
        <w:rPr>
          <w:rFonts w:ascii="Calibri" w:hAnsi="Calibri" w:cs="Arial Unicode MS"/>
          <w:color w:val="000000"/>
          <w:sz w:val="20"/>
          <w:szCs w:val="20"/>
          <w:u w:color="000000"/>
          <w:lang w:val="pl-PL"/>
          <w14:textOutline w14:w="0" w14:cap="flat" w14:cmpd="sng" w14:algn="ctr">
            <w14:noFill/>
            <w14:prstDash w14:val="solid"/>
            <w14:bevel/>
          </w14:textOutline>
        </w:rPr>
        <w:lastRenderedPageBreak/>
        <w:t>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14:paraId="4D9A365C" w14:textId="77777777" w:rsidR="004017DF" w:rsidRPr="00963808" w:rsidRDefault="00000000">
      <w:pPr>
        <w:spacing w:line="360" w:lineRule="auto"/>
        <w:ind w:left="1080" w:firstLine="2"/>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Opis sposobu dokonywania oceny spełnienia tego warunku</w:t>
      </w: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Wykonawca składając ofertę jednocześnie oświadcza, że nie zachodzi ww. przesłanka wykluczenia. </w:t>
      </w:r>
    </w:p>
    <w:p w14:paraId="30245558" w14:textId="77777777" w:rsidR="004017DF" w:rsidRPr="00963808" w:rsidRDefault="00000000">
      <w:pPr>
        <w:numPr>
          <w:ilvl w:val="0"/>
          <w:numId w:val="14"/>
        </w:numPr>
        <w:spacing w:line="360" w:lineRule="auto"/>
        <w:jc w:val="both"/>
        <w:rPr>
          <w:rFonts w:ascii="Calibri" w:hAnsi="Calibri" w:cs="Arial Unicode MS"/>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Wykonawców, wobec których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14:paraId="7CEAD659" w14:textId="77777777" w:rsidR="004017DF" w:rsidRPr="00963808" w:rsidRDefault="00000000">
      <w:pPr>
        <w:tabs>
          <w:tab w:val="left" w:pos="1560"/>
        </w:tabs>
        <w:spacing w:line="360" w:lineRule="auto"/>
        <w:ind w:left="1134" w:hanging="14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w:t>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Opis sposobu dokonywania oceny spełnienia tego warunku</w:t>
      </w:r>
      <w:r w:rsidRPr="00963808">
        <w:rPr>
          <w:rFonts w:ascii="Calibri" w:hAnsi="Calibri" w:cs="Arial Unicode MS"/>
          <w:color w:val="000000"/>
          <w:sz w:val="20"/>
          <w:szCs w:val="20"/>
          <w:u w:color="000000"/>
          <w:lang w:val="pl-PL"/>
          <w14:textOutline w14:w="0" w14:cap="flat" w14:cmpd="sng" w14:algn="ctr">
            <w14:noFill/>
            <w14:prstDash w14:val="solid"/>
            <w14:bevel/>
          </w14:textOutline>
        </w:rPr>
        <w:t>: Wykonawca</w:t>
      </w:r>
    </w:p>
    <w:p w14:paraId="582E1C2D" w14:textId="77777777" w:rsidR="004017DF" w:rsidRPr="00963808" w:rsidRDefault="00000000">
      <w:pPr>
        <w:tabs>
          <w:tab w:val="left" w:pos="1560"/>
        </w:tabs>
        <w:spacing w:line="360" w:lineRule="auto"/>
        <w:ind w:left="1134" w:hanging="14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 </w:t>
      </w:r>
      <w:r w:rsidRPr="00963808">
        <w:rPr>
          <w:rFonts w:ascii="Calibri" w:hAnsi="Calibri" w:cs="Arial Unicode MS"/>
          <w:color w:val="000000"/>
          <w:sz w:val="20"/>
          <w:szCs w:val="20"/>
          <w:u w:color="000000"/>
          <w:lang w:val="pl-PL"/>
          <w14:textOutline w14:w="0" w14:cap="flat" w14:cmpd="sng" w14:algn="ctr">
            <w14:noFill/>
            <w14:prstDash w14:val="solid"/>
            <w14:bevel/>
          </w14:textOutline>
        </w:rPr>
        <w:t>składając ofertę jednocześnie oświadcza, że nie zachodzi ww. przesłanka wykluczenia.</w:t>
      </w:r>
    </w:p>
    <w:p w14:paraId="7BFBD052" w14:textId="77777777" w:rsidR="004017DF" w:rsidRPr="00963808" w:rsidRDefault="00000000">
      <w:pPr>
        <w:pStyle w:val="Domylne"/>
        <w:numPr>
          <w:ilvl w:val="0"/>
          <w:numId w:val="14"/>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Wykonawców, wobec których</w:t>
      </w:r>
      <w:r w:rsidRPr="00963808">
        <w:rPr>
          <w:rFonts w:ascii="Calibri" w:hAnsi="Calibri"/>
          <w:b/>
          <w:bCs/>
          <w:sz w:val="20"/>
          <w:szCs w:val="20"/>
          <w14:textOutline w14:w="0" w14:cap="flat" w14:cmpd="sng" w14:algn="ctr">
            <w14:noFill/>
            <w14:prstDash w14:val="solid"/>
            <w14:bevel/>
          </w14:textOutline>
        </w:rPr>
        <w:t xml:space="preserve"> </w:t>
      </w:r>
      <w:r w:rsidRPr="00963808">
        <w:rPr>
          <w:rFonts w:ascii="Calibri" w:hAnsi="Calibri"/>
          <w:sz w:val="20"/>
          <w:szCs w:val="20"/>
          <w14:textOutline w14:w="0" w14:cap="flat" w14:cmpd="sng" w14:algn="ctr">
            <w14:noFill/>
            <w14:prstDash w14:val="solid"/>
            <w14:bevel/>
          </w14:textOutline>
        </w:rPr>
        <w:t>zachodzą  przesłanki wykluczenia z postępowania określone w celu przeciwdziałania wspieraniu agresji Federacji Rosyjskiej na Ukrainę,   w  art. 7 ust. 1 Ustawy z dnia 13 kwietnia 2022 r. o szczególnych rozwiązaniach w zakresie przeciwdziałania wspieraniu agresji na Ukrainę oraz służących ochronie bezpieczeństwa narodowego, ogłoszonej  w dniu 15 kwietnia 2022 r. w Dzienniku Ustaw pod poz. 835.</w:t>
      </w:r>
    </w:p>
    <w:p w14:paraId="0673E22A" w14:textId="77777777" w:rsidR="004017DF" w:rsidRPr="00963808" w:rsidRDefault="00000000">
      <w:pPr>
        <w:pStyle w:val="Domylne"/>
        <w:spacing w:before="0" w:line="360" w:lineRule="auto"/>
        <w:ind w:left="1077"/>
        <w:jc w:val="both"/>
        <w:rPr>
          <w:rFonts w:ascii="Calibri" w:eastAsia="Calibri" w:hAnsi="Calibri" w:cs="Calibri"/>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Opis sposobu dokonywania oceny spełnienia tego warunku</w:t>
      </w:r>
      <w:r w:rsidRPr="00963808">
        <w:rPr>
          <w:rFonts w:ascii="Calibri" w:hAnsi="Calibri"/>
          <w:sz w:val="20"/>
          <w:szCs w:val="20"/>
          <w14:textOutline w14:w="0" w14:cap="flat" w14:cmpd="sng" w14:algn="ctr">
            <w14:noFill/>
            <w14:prstDash w14:val="solid"/>
            <w14:bevel/>
          </w14:textOutline>
        </w:rPr>
        <w:t xml:space="preserve">: Wykonawca składając ofertę jednocześnie oświadcza, że nie zachodzi ww. przesłanka wykluczenia i potwierdza to </w:t>
      </w:r>
      <w:r w:rsidRPr="00963808">
        <w:rPr>
          <w:rFonts w:ascii="Calibri" w:hAnsi="Calibri"/>
          <w:b/>
          <w:bCs/>
          <w:sz w:val="20"/>
          <w:szCs w:val="20"/>
          <w14:textOutline w14:w="0" w14:cap="flat" w14:cmpd="sng" w14:algn="ctr">
            <w14:noFill/>
            <w14:prstDash w14:val="solid"/>
            <w14:bevel/>
          </w14:textOutline>
        </w:rPr>
        <w:t xml:space="preserve">w załączniku nr 3 </w:t>
      </w:r>
      <w:r w:rsidRPr="00963808">
        <w:rPr>
          <w:rFonts w:ascii="Calibri" w:hAnsi="Calibri"/>
          <w:sz w:val="20"/>
          <w:szCs w:val="20"/>
          <w14:textOutline w14:w="0" w14:cap="flat" w14:cmpd="sng" w14:algn="ctr">
            <w14:noFill/>
            <w14:prstDash w14:val="solid"/>
            <w14:bevel/>
          </w14:textOutline>
        </w:rPr>
        <w:t xml:space="preserve">do niniejszego zapytania - </w:t>
      </w:r>
      <w:r w:rsidRPr="00963808">
        <w:rPr>
          <w:rFonts w:ascii="Calibri" w:hAnsi="Calibri"/>
          <w:b/>
          <w:bCs/>
          <w:sz w:val="20"/>
          <w:szCs w:val="20"/>
          <w14:textOutline w14:w="0" w14:cap="flat" w14:cmpd="sng" w14:algn="ctr">
            <w14:noFill/>
            <w14:prstDash w14:val="solid"/>
            <w14:bevel/>
          </w14:textOutline>
        </w:rPr>
        <w:t>OŚWIADCZENIU o spełnieniu warunków udziału w postępowaniu oraz o braku podstaw do wykluczenia z udziału   w postępowaniu.</w:t>
      </w:r>
    </w:p>
    <w:p w14:paraId="26B808DA" w14:textId="77777777" w:rsidR="004017DF" w:rsidRPr="00963808" w:rsidRDefault="00000000">
      <w:pPr>
        <w:numPr>
          <w:ilvl w:val="0"/>
          <w:numId w:val="15"/>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Wykonawców, którzy złożyli nieprawdziwe informacje mające wpływ na wynik prowadzonego postępowania.</w:t>
      </w:r>
    </w:p>
    <w:p w14:paraId="7D385162" w14:textId="77777777" w:rsidR="004017DF" w:rsidRPr="00963808" w:rsidRDefault="00000000">
      <w:pPr>
        <w:tabs>
          <w:tab w:val="left" w:pos="1276"/>
        </w:tabs>
        <w:spacing w:line="360" w:lineRule="auto"/>
        <w:ind w:left="1134" w:hanging="283"/>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i/>
          <w:iCs/>
          <w:color w:val="000000"/>
          <w:sz w:val="20"/>
          <w:szCs w:val="20"/>
          <w:u w:color="000000"/>
          <w:lang w:val="pl-PL"/>
          <w14:textOutline w14:w="0" w14:cap="flat" w14:cmpd="sng" w14:algn="ctr">
            <w14:noFill/>
            <w14:prstDash w14:val="solid"/>
            <w14:bevel/>
          </w14:textOutline>
        </w:rPr>
        <w:t xml:space="preserve">    </w:t>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Opis sposobu dokonywania oceny spełnienia tego warunku</w:t>
      </w:r>
      <w:r w:rsidRPr="00963808">
        <w:rPr>
          <w:rFonts w:ascii="Calibri" w:hAnsi="Calibri" w:cs="Arial Unicode MS"/>
          <w:color w:val="000000"/>
          <w:sz w:val="20"/>
          <w:szCs w:val="20"/>
          <w:u w:color="000000"/>
          <w:lang w:val="pl-PL"/>
          <w14:textOutline w14:w="0" w14:cap="flat" w14:cmpd="sng" w14:algn="ctr">
            <w14:noFill/>
            <w14:prstDash w14:val="solid"/>
            <w14:bevel/>
          </w14:textOutline>
        </w:rPr>
        <w:t>: Wykonawca składając ofertę jednocześnie oświadcza, że nie zachodzi ww. przesłanka wykluczenia.</w:t>
      </w:r>
    </w:p>
    <w:p w14:paraId="62DA2C5C" w14:textId="59E82334" w:rsidR="004017DF" w:rsidRPr="00963808" w:rsidRDefault="00000000" w:rsidP="00941F37">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w:t>
      </w:r>
    </w:p>
    <w:p w14:paraId="66E4A9E6" w14:textId="77777777" w:rsidR="004017DF" w:rsidRPr="00963808" w:rsidRDefault="00000000">
      <w:pPr>
        <w:widowControl w:val="0"/>
        <w:suppressAutoHyphens/>
        <w:spacing w:line="360" w:lineRule="auto"/>
        <w:ind w:left="36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Zamawiający zastrzega sobie możliwość sprawdzenia powyższych informacji</w:t>
      </w:r>
    </w:p>
    <w:p w14:paraId="6D56CCA5" w14:textId="77777777" w:rsidR="004017DF" w:rsidRPr="00963808" w:rsidRDefault="00000000">
      <w:pPr>
        <w:widowControl w:val="0"/>
        <w:suppressAutoHyphens/>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w:t>
      </w:r>
    </w:p>
    <w:p w14:paraId="35F5CBF4" w14:textId="77777777" w:rsidR="004017DF" w:rsidRPr="00963808" w:rsidRDefault="004017DF">
      <w:pPr>
        <w:widowControl w:val="0"/>
        <w:suppressAutoHyphens/>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53D6223B" w14:textId="77777777" w:rsidR="00941F37" w:rsidRDefault="00000000" w:rsidP="00941F37">
      <w:pPr>
        <w:pStyle w:val="Akapitzlist"/>
        <w:widowControl w:val="0"/>
        <w:numPr>
          <w:ilvl w:val="0"/>
          <w:numId w:val="7"/>
        </w:numPr>
        <w:suppressAutoHyphens/>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41F37">
        <w:rPr>
          <w:rFonts w:ascii="Calibri" w:hAnsi="Calibri" w:cs="Arial Unicode MS"/>
          <w:b/>
          <w:bCs/>
          <w:color w:val="000000"/>
          <w:sz w:val="20"/>
          <w:szCs w:val="20"/>
          <w:u w:color="000000"/>
          <w:lang w:val="pl-PL"/>
          <w14:textOutline w14:w="0" w14:cap="flat" w14:cmpd="sng" w14:algn="ctr">
            <w14:noFill/>
            <w14:prstDash w14:val="solid"/>
            <w14:bevel/>
          </w14:textOutline>
        </w:rPr>
        <w:t>Warunki zmiany umowy</w:t>
      </w:r>
    </w:p>
    <w:p w14:paraId="5D8220A3" w14:textId="3CFD1331" w:rsidR="004017DF" w:rsidRPr="00941F37" w:rsidRDefault="00000000" w:rsidP="00941F37">
      <w:pPr>
        <w:pStyle w:val="Akapitzlist"/>
        <w:widowControl w:val="0"/>
        <w:suppressAutoHyphens/>
        <w:spacing w:line="360" w:lineRule="auto"/>
        <w:ind w:left="0"/>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41F37">
        <w:rPr>
          <w:rFonts w:ascii="Calibri" w:hAnsi="Calibri" w:cs="Arial Unicode MS"/>
          <w:color w:val="000000"/>
          <w:sz w:val="20"/>
          <w:szCs w:val="20"/>
          <w:u w:color="000000"/>
          <w:lang w:val="pl-PL"/>
          <w14:textOutline w14:w="0" w14:cap="flat" w14:cmpd="sng" w14:algn="ctr">
            <w14:noFill/>
            <w14:prstDash w14:val="solid"/>
            <w14:bevel/>
          </w14:textOutline>
        </w:rPr>
        <w:t xml:space="preserve">Możliwe zmiany zostały określone we wzorze umowy. </w:t>
      </w:r>
    </w:p>
    <w:p w14:paraId="642AEBEC" w14:textId="77777777" w:rsidR="004017DF" w:rsidRPr="00963808" w:rsidRDefault="00000000">
      <w:pPr>
        <w:tabs>
          <w:tab w:val="left" w:pos="284"/>
          <w:tab w:val="left" w:pos="8146"/>
        </w:tabs>
        <w:spacing w:line="360" w:lineRule="auto"/>
        <w:ind w:right="21"/>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W zakresie zmiany terminu wykonania przedmiotu zamówienia termin realizacji zamówienia może ulec zmianie na wniosek Wykonawcy lub Zamawiającego, w przypadku wniosku Wykonawcy wniosek musi zostać uzasadniony pisemnie oraz Zamawiający musi wydać zgodę na zmianę terminu.</w:t>
      </w:r>
    </w:p>
    <w:p w14:paraId="5DA9AD5A" w14:textId="77777777" w:rsidR="004017DF" w:rsidRPr="00963808" w:rsidRDefault="00000000">
      <w:pPr>
        <w:tabs>
          <w:tab w:val="left" w:pos="284"/>
          <w:tab w:val="left" w:pos="8146"/>
        </w:tabs>
        <w:spacing w:line="360" w:lineRule="auto"/>
        <w:ind w:right="21"/>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lastRenderedPageBreak/>
        <w:t xml:space="preserve">Zmiana terminu może dotyczyć pojedynczych składowych oferty przy terminowym dostarczeniu pozostałej części. </w:t>
      </w:r>
    </w:p>
    <w:p w14:paraId="3E710C0E" w14:textId="77777777" w:rsidR="004017DF" w:rsidRPr="00963808" w:rsidRDefault="00000000">
      <w:pPr>
        <w:tabs>
          <w:tab w:val="left" w:pos="284"/>
          <w:tab w:val="left" w:pos="8146"/>
        </w:tabs>
        <w:spacing w:line="360" w:lineRule="auto"/>
        <w:ind w:right="21"/>
        <w:rPr>
          <w:rFonts w:ascii="Calibri" w:eastAsia="Calibri" w:hAnsi="Calibri" w:cs="Calibri"/>
          <w:color w:val="00000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w:t>
      </w:r>
    </w:p>
    <w:p w14:paraId="11E8421E" w14:textId="77777777" w:rsidR="004017DF" w:rsidRPr="00963808" w:rsidRDefault="00000000">
      <w:pPr>
        <w:pStyle w:val="Domylne"/>
        <w:numPr>
          <w:ilvl w:val="0"/>
          <w:numId w:val="18"/>
        </w:numPr>
        <w:spacing w:before="0" w:line="360" w:lineRule="auto"/>
        <w:rPr>
          <w:rFonts w:ascii="Calibri" w:hAnsi="Calibri"/>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Miejsce, termin i sposób złożenia oferty:</w:t>
      </w:r>
    </w:p>
    <w:p w14:paraId="163D21E3" w14:textId="77777777" w:rsidR="004017DF" w:rsidRPr="00963808" w:rsidRDefault="00000000">
      <w:pPr>
        <w:numPr>
          <w:ilvl w:val="0"/>
          <w:numId w:val="20"/>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Wymagania podstawowe: </w:t>
      </w:r>
    </w:p>
    <w:p w14:paraId="4249C2A7" w14:textId="77777777" w:rsidR="004017DF" w:rsidRPr="00963808" w:rsidRDefault="00000000">
      <w:pPr>
        <w:numPr>
          <w:ilvl w:val="0"/>
          <w:numId w:val="22"/>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Wykonawca może złożyć tylko jedną ofertę. </w:t>
      </w:r>
    </w:p>
    <w:p w14:paraId="22BD5B8F" w14:textId="77777777" w:rsidR="004017DF" w:rsidRPr="00963808" w:rsidRDefault="00000000">
      <w:pPr>
        <w:numPr>
          <w:ilvl w:val="0"/>
          <w:numId w:val="22"/>
        </w:numPr>
        <w:spacing w:line="360" w:lineRule="auto"/>
        <w:jc w:val="both"/>
        <w:rPr>
          <w:rFonts w:ascii="Calibri" w:hAnsi="Calibri" w:cs="Arial Unicode MS"/>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Zamawiający nie dopuszcza możliwości składania ofert częściowych.  </w:t>
      </w:r>
    </w:p>
    <w:p w14:paraId="556E3D16" w14:textId="77777777" w:rsidR="004017DF" w:rsidRPr="00963808" w:rsidRDefault="00000000">
      <w:pPr>
        <w:numPr>
          <w:ilvl w:val="0"/>
          <w:numId w:val="22"/>
        </w:numPr>
        <w:spacing w:line="360" w:lineRule="auto"/>
        <w:jc w:val="both"/>
        <w:rPr>
          <w:rFonts w:ascii="Calibri" w:hAnsi="Calibri" w:cs="Arial Unicode MS"/>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Zamawiający nie dopuszcza składania ofert wariantowych.</w:t>
      </w:r>
    </w:p>
    <w:p w14:paraId="012A616B" w14:textId="77777777" w:rsidR="004017DF" w:rsidRPr="00963808" w:rsidRDefault="00000000">
      <w:pPr>
        <w:numPr>
          <w:ilvl w:val="0"/>
          <w:numId w:val="22"/>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Zamawiający dopuszcza składanie ofert przez Wykonawców w formie Konsorcjum w takim przypadku:</w:t>
      </w:r>
    </w:p>
    <w:p w14:paraId="51E7F2FA" w14:textId="77777777" w:rsidR="004017DF" w:rsidRPr="00963808" w:rsidRDefault="00000000">
      <w:pPr>
        <w:pStyle w:val="Domylne"/>
        <w:numPr>
          <w:ilvl w:val="0"/>
          <w:numId w:val="24"/>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do oferty należy załączyć pełnomocnictwo dla Lidera Konsorcjum, co najmniej do podpisania oferty</w:t>
      </w:r>
    </w:p>
    <w:p w14:paraId="4A6147FF" w14:textId="77777777" w:rsidR="004017DF" w:rsidRPr="00963808" w:rsidRDefault="00000000">
      <w:pPr>
        <w:pStyle w:val="Domylne"/>
        <w:numPr>
          <w:ilvl w:val="0"/>
          <w:numId w:val="24"/>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Załącznik nr 3</w:t>
      </w:r>
      <w:r w:rsidRPr="00963808">
        <w:rPr>
          <w:rFonts w:ascii="Calibri" w:hAnsi="Calibri"/>
          <w:sz w:val="20"/>
          <w:szCs w:val="20"/>
          <w14:textOutline w14:w="0" w14:cap="flat" w14:cmpd="sng" w14:algn="ctr">
            <w14:noFill/>
            <w14:prstDash w14:val="solid"/>
            <w14:bevel/>
          </w14:textOutline>
        </w:rPr>
        <w:t xml:space="preserve"> składa każdy z członków Konsorcjum</w:t>
      </w:r>
    </w:p>
    <w:p w14:paraId="1113EB83" w14:textId="77777777" w:rsidR="004017DF" w:rsidRPr="00963808" w:rsidRDefault="00000000">
      <w:pPr>
        <w:pStyle w:val="Domylne"/>
        <w:numPr>
          <w:ilvl w:val="0"/>
          <w:numId w:val="24"/>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W przypadku wybrania oferty Konsorcjum Wykonawca przed podpisaniem umowy przekazuje  Zamawiającemu kopię umowy Konsorcjum. </w:t>
      </w:r>
    </w:p>
    <w:p w14:paraId="443ECD51" w14:textId="5A076583" w:rsidR="004017DF" w:rsidRPr="00963808" w:rsidRDefault="00000000">
      <w:pPr>
        <w:numPr>
          <w:ilvl w:val="0"/>
          <w:numId w:val="25"/>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Wzory dokumentów dołączonych do niniejszego zapytania powinny zostać wypełnione przez Wykonawcę i dołączone do oferty bądź też przygotowane przez Wykonawcę w formie zgodnej </w:t>
      </w:r>
      <w:r w:rsidR="00941F37">
        <w:rPr>
          <w:rFonts w:ascii="Calibri" w:hAnsi="Calibri" w:cs="Arial Unicode MS"/>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color w:val="000000"/>
          <w:sz w:val="20"/>
          <w:szCs w:val="20"/>
          <w:u w:color="000000"/>
          <w:lang w:val="pl-PL"/>
          <w14:textOutline w14:w="0" w14:cap="flat" w14:cmpd="sng" w14:algn="ctr">
            <w14:noFill/>
            <w14:prstDash w14:val="solid"/>
            <w14:bevel/>
          </w14:textOutline>
        </w:rPr>
        <w:t>z niniejszym zapytaniem.</w:t>
      </w:r>
    </w:p>
    <w:p w14:paraId="38577644" w14:textId="77777777" w:rsidR="004017DF" w:rsidRPr="00963808" w:rsidRDefault="00000000">
      <w:pPr>
        <w:numPr>
          <w:ilvl w:val="0"/>
          <w:numId w:val="22"/>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Ofertę składa się w formie pisemnej, w języku polskim wraz z oświadczeniami Wykonawcy. Wzór oferty oraz oświadczenia dołączone zostały do niniejszego zapytania.</w:t>
      </w:r>
    </w:p>
    <w:p w14:paraId="0E60E061" w14:textId="77777777" w:rsidR="004017DF" w:rsidRPr="00963808" w:rsidRDefault="00000000">
      <w:pPr>
        <w:numPr>
          <w:ilvl w:val="0"/>
          <w:numId w:val="22"/>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Oferta złożona wg załączonego wzoru  powinna:</w:t>
      </w:r>
    </w:p>
    <w:p w14:paraId="358C9C44" w14:textId="77777777" w:rsidR="004017DF" w:rsidRPr="00963808" w:rsidRDefault="00000000">
      <w:pPr>
        <w:pStyle w:val="Domylne"/>
        <w:numPr>
          <w:ilvl w:val="0"/>
          <w:numId w:val="27"/>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Posiadać datę sporządzenia,</w:t>
      </w:r>
    </w:p>
    <w:p w14:paraId="6E53AAED" w14:textId="77777777" w:rsidR="004017DF" w:rsidRPr="00963808" w:rsidRDefault="00000000">
      <w:pPr>
        <w:pStyle w:val="Domylne"/>
        <w:numPr>
          <w:ilvl w:val="0"/>
          <w:numId w:val="27"/>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Zawierać:  nazwę, adres  siedziby Wykonawcy, numer telefonu, NIP oraz  adres e-mail,</w:t>
      </w:r>
    </w:p>
    <w:p w14:paraId="1AD13837" w14:textId="77777777" w:rsidR="004017DF" w:rsidRPr="00963808" w:rsidRDefault="00000000">
      <w:pPr>
        <w:pStyle w:val="Domylne"/>
        <w:numPr>
          <w:ilvl w:val="0"/>
          <w:numId w:val="27"/>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Wymaga się, by oferta była podpisana przez osobę lub osoby uprawnione do zaciągania zobowiązań w imieniu Wykonawcy,</w:t>
      </w:r>
    </w:p>
    <w:p w14:paraId="67666208" w14:textId="77777777" w:rsidR="004017DF" w:rsidRPr="00963808" w:rsidRDefault="00000000">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Przez podpis na ofercie rozumie się elektroniczny podpis kwalifikowany lub w postać elektroniczną opatrzoną podpisem zaufanym, przez osobę/osoby  uprawnioną/</w:t>
      </w:r>
      <w:proofErr w:type="spellStart"/>
      <w:r w:rsidRPr="00963808">
        <w:rPr>
          <w:rFonts w:ascii="Calibri" w:hAnsi="Calibri" w:cs="Arial Unicode MS"/>
          <w:color w:val="000000"/>
          <w:sz w:val="20"/>
          <w:szCs w:val="20"/>
          <w:u w:color="000000"/>
          <w:lang w:val="pl-PL"/>
          <w14:textOutline w14:w="0" w14:cap="flat" w14:cmpd="sng" w14:algn="ctr">
            <w14:noFill/>
            <w14:prstDash w14:val="solid"/>
            <w14:bevel/>
          </w14:textOutline>
        </w:rPr>
        <w:t>ne</w:t>
      </w:r>
      <w:proofErr w:type="spellEnd"/>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do reprezentowania Wykonawcy.</w:t>
      </w:r>
    </w:p>
    <w:p w14:paraId="5DCBB4C1" w14:textId="68CE3E1C" w:rsidR="004017DF" w:rsidRPr="00963808" w:rsidRDefault="00000000">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 przypadku, gdy ofertę podpisuje osoba posiadająca pełnomocnictwo  musi ono zawierać zakres upełnomocnienia. Pełnomocnictwo potwierdzone za zgodność z oryginałem ( podpisane w  rozumieniu:  elektroniczny  podpis kwalifikowany lub podpis zaufany, złożony przez osobę/osoby uprawnioną/e </w:t>
      </w:r>
      <w:r w:rsidR="00941F37">
        <w:rPr>
          <w:rFonts w:ascii="Calibri" w:hAnsi="Calibri" w:cs="Arial Unicode MS"/>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color w:val="000000"/>
          <w:sz w:val="20"/>
          <w:szCs w:val="20"/>
          <w:u w:color="000000"/>
          <w:lang w:val="pl-PL"/>
          <w14:textOutline w14:w="0" w14:cap="flat" w14:cmpd="sng" w14:algn="ctr">
            <w14:noFill/>
            <w14:prstDash w14:val="solid"/>
            <w14:bevel/>
          </w14:textOutline>
        </w:rPr>
        <w:t>do reprezentowania Wykonawcy</w:t>
      </w:r>
    </w:p>
    <w:p w14:paraId="6AE246DF" w14:textId="77777777" w:rsidR="004017DF" w:rsidRPr="00963808" w:rsidRDefault="00000000">
      <w:pPr>
        <w:pStyle w:val="Domylne"/>
        <w:numPr>
          <w:ilvl w:val="0"/>
          <w:numId w:val="28"/>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Pełnomocnictwo należy dołączyć do oferty,  </w:t>
      </w:r>
    </w:p>
    <w:p w14:paraId="05C5D566" w14:textId="77777777" w:rsidR="004017DF" w:rsidRPr="00963808" w:rsidRDefault="00000000">
      <w:pPr>
        <w:pStyle w:val="Domylne"/>
        <w:numPr>
          <w:ilvl w:val="0"/>
          <w:numId w:val="29"/>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Zaleca się aby strony oferty były ponumerowane, </w:t>
      </w:r>
    </w:p>
    <w:p w14:paraId="11984B40" w14:textId="77777777" w:rsidR="004017DF" w:rsidRPr="00963808" w:rsidRDefault="00000000">
      <w:pPr>
        <w:pStyle w:val="Domylne"/>
        <w:numPr>
          <w:ilvl w:val="0"/>
          <w:numId w:val="28"/>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Wymaga się, aby wszelkie poprawki były dokonane w sposób czytelny i dodatkowo opatrzone datą dokonania poprawki oraz parafą osoby podpisującej ofertę,</w:t>
      </w:r>
    </w:p>
    <w:p w14:paraId="1A8B9BA3" w14:textId="77777777" w:rsidR="004017DF" w:rsidRPr="00963808" w:rsidRDefault="00000000">
      <w:pPr>
        <w:pStyle w:val="Domylne"/>
        <w:numPr>
          <w:ilvl w:val="0"/>
          <w:numId w:val="29"/>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Wymaga się, by oferta była przygotowana w formie zapewniającej pełną czytelność jej treści. </w:t>
      </w:r>
    </w:p>
    <w:p w14:paraId="78DE7755" w14:textId="77777777" w:rsidR="004017DF" w:rsidRPr="00963808" w:rsidRDefault="00000000">
      <w:pPr>
        <w:numPr>
          <w:ilvl w:val="0"/>
          <w:numId w:val="30"/>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Wykonawca ponosi wszelkie koszty związane z przygotowaniem i złożeniem oferty. </w:t>
      </w:r>
    </w:p>
    <w:p w14:paraId="0994DDC9" w14:textId="77777777" w:rsidR="004017DF" w:rsidRPr="00963808" w:rsidRDefault="00000000">
      <w:pPr>
        <w:numPr>
          <w:ilvl w:val="0"/>
          <w:numId w:val="22"/>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lastRenderedPageBreak/>
        <w:t>Wykonawca w toku postępowania może zwracać się z pytaniami o wyjaśnienie niniejszego zapytania. Odpowiedzi zostaną zamieszczone na stronie www.smykowo.com, na której umieszczone zostało niniejsze zapytanie w ciągu 2 dni roboczych. Zamawiający zastrzega możliwość pozostawienia pytania bez odpowiedzi w sytuacji jego złożenia w terminie krótszym niż 1 dzień przed terminem składania ofert.</w:t>
      </w:r>
    </w:p>
    <w:p w14:paraId="2F0D1CB2" w14:textId="005F018C" w:rsidR="004017DF" w:rsidRPr="00963808" w:rsidRDefault="00000000">
      <w:pPr>
        <w:numPr>
          <w:ilvl w:val="0"/>
          <w:numId w:val="22"/>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Wykonawcy są zobowiązani do regularnego przeglądania strony www.smykowo.com, na której zamieszczone jest niniejsze zapytanie celem rejestrowania wszelkich zmian zapytania</w:t>
      </w:r>
      <w:r w:rsidR="00941F37">
        <w:rPr>
          <w:rFonts w:ascii="Calibri" w:hAnsi="Calibri" w:cs="Arial Unicode MS"/>
          <w:color w:val="000000"/>
          <w:sz w:val="20"/>
          <w:szCs w:val="20"/>
          <w:u w:color="000000"/>
          <w:lang w:val="pl-PL"/>
          <w14:textOutline w14:w="0" w14:cap="flat" w14:cmpd="sng" w14:algn="ctr">
            <w14:noFill/>
            <w14:prstDash w14:val="solid"/>
            <w14:bevel/>
          </w14:textOutline>
        </w:rPr>
        <w:t xml:space="preserve"> </w:t>
      </w:r>
      <w:r w:rsidR="00941F37">
        <w:rPr>
          <w:rFonts w:ascii="Calibri" w:hAnsi="Calibri" w:cs="Arial Unicode MS"/>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i udzielonych wyjaśnień. </w:t>
      </w:r>
    </w:p>
    <w:p w14:paraId="2512A6BE" w14:textId="77777777" w:rsidR="004017DF" w:rsidRPr="00963808" w:rsidRDefault="00000000">
      <w:pPr>
        <w:numPr>
          <w:ilvl w:val="0"/>
          <w:numId w:val="22"/>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Wykonawca przed upływem terminu składania ofert może dokonać zmiany, uzupełnienia, lub wycofania swojej oferty.</w:t>
      </w:r>
    </w:p>
    <w:p w14:paraId="579384D7" w14:textId="77777777" w:rsidR="004017DF" w:rsidRPr="00963808" w:rsidRDefault="004017DF">
      <w:pPr>
        <w:tabs>
          <w:tab w:val="left" w:pos="284"/>
        </w:tabs>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515C0053" w14:textId="77777777" w:rsidR="004017DF" w:rsidRPr="00963808" w:rsidRDefault="00000000">
      <w:pPr>
        <w:numPr>
          <w:ilvl w:val="0"/>
          <w:numId w:val="31"/>
        </w:num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bookmarkStart w:id="3" w:name="_headingh.3znysh7"/>
      <w:bookmarkEnd w:id="3"/>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Forma oferty:</w:t>
      </w:r>
    </w:p>
    <w:p w14:paraId="51855049" w14:textId="77777777" w:rsidR="004017DF" w:rsidRPr="00963808" w:rsidRDefault="00000000">
      <w:pPr>
        <w:numPr>
          <w:ilvl w:val="0"/>
          <w:numId w:val="33"/>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Dokumenty wchodzące w skład oferty winny zostać załączone w formie czytelnych dokumentów.</w:t>
      </w:r>
    </w:p>
    <w:p w14:paraId="0265DC16" w14:textId="77777777" w:rsidR="004017DF" w:rsidRPr="00963808" w:rsidRDefault="00000000">
      <w:pPr>
        <w:numPr>
          <w:ilvl w:val="0"/>
          <w:numId w:val="33"/>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Oferta powinna przedstawiać cenę brutto za realizację przedmiotu zamówienia. </w:t>
      </w:r>
    </w:p>
    <w:p w14:paraId="18B8EA1F" w14:textId="77777777" w:rsidR="004017DF" w:rsidRPr="00963808" w:rsidRDefault="004017DF">
      <w:pPr>
        <w:spacing w:line="360" w:lineRule="auto"/>
        <w:ind w:left="72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08FA6E99" w14:textId="77777777" w:rsidR="004017DF" w:rsidRPr="00963808" w:rsidRDefault="00000000">
      <w:pPr>
        <w:numPr>
          <w:ilvl w:val="0"/>
          <w:numId w:val="34"/>
        </w:numPr>
        <w:spacing w:line="360" w:lineRule="auto"/>
        <w:rPr>
          <w:rFonts w:ascii="Calibri" w:hAnsi="Calibri" w:cs="Arial Unicode MS"/>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Kompletna oferta powinna zawierać:</w:t>
      </w:r>
    </w:p>
    <w:p w14:paraId="0A71AB11" w14:textId="77777777" w:rsidR="004017DF" w:rsidRPr="00963808" w:rsidRDefault="00000000">
      <w:pPr>
        <w:numPr>
          <w:ilvl w:val="0"/>
          <w:numId w:val="36"/>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Załącznik nr 1 - Szczegółowy opis przedmiotu</w:t>
      </w:r>
    </w:p>
    <w:p w14:paraId="45BC6997" w14:textId="77777777" w:rsidR="004017DF" w:rsidRPr="00963808" w:rsidRDefault="00000000">
      <w:pPr>
        <w:numPr>
          <w:ilvl w:val="0"/>
          <w:numId w:val="36"/>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Załącznik nr 2 -</w:t>
      </w:r>
      <w:bookmarkStart w:id="4" w:name="_headingh.2et92p0"/>
      <w:bookmarkEnd w:id="4"/>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Formularz ofertowy,  </w:t>
      </w:r>
    </w:p>
    <w:p w14:paraId="682BAB75" w14:textId="77777777" w:rsidR="004017DF" w:rsidRPr="00963808" w:rsidRDefault="00000000">
      <w:pPr>
        <w:numPr>
          <w:ilvl w:val="0"/>
          <w:numId w:val="36"/>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Załącznik nr 3 – OŚWIADCZENIE o spełnieniu warunków udziału w postępowaniu oraz o braku podstaw do wykluczenia z udziału w postępowaniu.</w:t>
      </w:r>
    </w:p>
    <w:p w14:paraId="6E5D8D07" w14:textId="77777777" w:rsidR="004017DF" w:rsidRPr="00963808" w:rsidRDefault="00000000">
      <w:pPr>
        <w:numPr>
          <w:ilvl w:val="0"/>
          <w:numId w:val="36"/>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Pełnomocnictwo dla osób/y podpisujących/</w:t>
      </w:r>
      <w:proofErr w:type="spellStart"/>
      <w:r w:rsidRPr="00963808">
        <w:rPr>
          <w:rFonts w:ascii="Calibri" w:hAnsi="Calibri" w:cs="Arial Unicode MS"/>
          <w:color w:val="000000"/>
          <w:sz w:val="20"/>
          <w:szCs w:val="20"/>
          <w:u w:color="000000"/>
          <w:lang w:val="pl-PL"/>
          <w14:textOutline w14:w="0" w14:cap="flat" w14:cmpd="sng" w14:algn="ctr">
            <w14:noFill/>
            <w14:prstDash w14:val="solid"/>
            <w14:bevel/>
          </w14:textOutline>
        </w:rPr>
        <w:t>cej</w:t>
      </w:r>
      <w:proofErr w:type="spellEnd"/>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ofertę, że jeżeli upoważnienie takie nie wynika wprost z dokumentu stwierdzającego status prawny Wykonawcy (odpisu z właściwego rejestru lub zaświadczenia o wpisie do ewidencji działalności gospodarczej) -  poświadczone  stosowne pełnomocnictwo wystawione przez osoby do tego upoważnione (jeśli dotyczy). </w:t>
      </w:r>
    </w:p>
    <w:p w14:paraId="15F84A78" w14:textId="77777777" w:rsidR="004017DF" w:rsidRPr="00963808" w:rsidRDefault="00000000">
      <w:pPr>
        <w:pStyle w:val="Domylne"/>
        <w:numPr>
          <w:ilvl w:val="0"/>
          <w:numId w:val="37"/>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wyciąg z odpowiedniego rejestru (np. CEIDG, KRS itp.) (jeśli dotyczy) w celu identyfikacji osób uprawnionych do reprezentacji Wykonawcy,</w:t>
      </w:r>
    </w:p>
    <w:p w14:paraId="714D9A0F" w14:textId="77777777" w:rsidR="004017DF" w:rsidRPr="00963808" w:rsidRDefault="004017DF">
      <w:pPr>
        <w:spacing w:line="360" w:lineRule="auto"/>
        <w:ind w:left="36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491C21B1" w14:textId="77777777" w:rsidR="004017DF" w:rsidRPr="00963808" w:rsidRDefault="004017DF">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57456109" w14:textId="77777777" w:rsidR="004017DF" w:rsidRPr="00963808" w:rsidRDefault="00000000">
      <w:pPr>
        <w:numPr>
          <w:ilvl w:val="0"/>
          <w:numId w:val="40"/>
        </w:numPr>
        <w:spacing w:line="360" w:lineRule="auto"/>
        <w:jc w:val="both"/>
        <w:rPr>
          <w:rFonts w:ascii="Calibri" w:hAnsi="Calibri" w:cs="Arial Unicode MS"/>
          <w:b/>
          <w:bCs/>
          <w:i/>
          <w:i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Miejsce, termin i sposób złożenia oferty</w:t>
      </w:r>
      <w:r w:rsidRPr="00963808">
        <w:rPr>
          <w:rFonts w:ascii="Calibri" w:hAnsi="Calibri" w:cs="Arial Unicode MS"/>
          <w:b/>
          <w:bCs/>
          <w:i/>
          <w:iCs/>
          <w:color w:val="000000"/>
          <w:sz w:val="20"/>
          <w:szCs w:val="20"/>
          <w:u w:color="000000"/>
          <w:lang w:val="pl-PL"/>
          <w14:textOutline w14:w="0" w14:cap="flat" w14:cmpd="sng" w14:algn="ctr">
            <w14:noFill/>
            <w14:prstDash w14:val="solid"/>
            <w14:bevel/>
          </w14:textOutline>
        </w:rPr>
        <w:t>.</w:t>
      </w:r>
    </w:p>
    <w:p w14:paraId="1BA87907" w14:textId="77777777" w:rsidR="004017DF" w:rsidRPr="00963808" w:rsidRDefault="00000000">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1.   Ofertę wraz z załącznikami można złożyć do dnia 24 czerwca 2024 r. do końca dnia. </w:t>
      </w:r>
    </w:p>
    <w:p w14:paraId="2937C475" w14:textId="77777777" w:rsidR="004017DF" w:rsidRPr="00963808" w:rsidRDefault="00000000">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2. Oferent może złożyć ofertę w formie elektronicznej za pośrednictwem adresu e-mail: biuro@smykowo.com, bądź osobiście pod adresem ul. B. Chrzanowskiego 6/2, Gdańsk </w:t>
      </w:r>
    </w:p>
    <w:p w14:paraId="5B7877D9" w14:textId="57CAF6A7" w:rsidR="004017DF" w:rsidRPr="00963808" w:rsidRDefault="00000000">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4. Wykonawca może wprowadzić zmiany lub wycofać złożoną przez siebie ofertę. Zmiany lub wycofanie złożonej oferty są skuteczne tylko wówczas, gdy zostały dokonane przed upływem terminu składania ofert (</w:t>
      </w:r>
      <w:r w:rsidRPr="00963808">
        <w:rPr>
          <w:rFonts w:ascii="Calibri" w:hAnsi="Calibri" w:cs="Arial Unicode MS"/>
          <w:color w:val="000000"/>
          <w:sz w:val="20"/>
          <w:szCs w:val="20"/>
          <w:u w:val="single" w:color="000000"/>
          <w:lang w:val="pl-PL"/>
          <w14:textOutline w14:w="0" w14:cap="flat" w14:cmpd="sng" w14:algn="ctr">
            <w14:noFill/>
            <w14:prstDash w14:val="solid"/>
            <w14:bevel/>
          </w14:textOutline>
        </w:rPr>
        <w:t>pamiętając o dołączeniu wymaganych załączników)</w:t>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 . </w:t>
      </w:r>
    </w:p>
    <w:p w14:paraId="379A9447" w14:textId="77777777" w:rsidR="004017DF" w:rsidRPr="00963808" w:rsidRDefault="00000000">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eastAsia="Calibri" w:hAnsi="Calibri" w:cs="Calibri"/>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color w:val="000000"/>
          <w:sz w:val="20"/>
          <w:szCs w:val="20"/>
          <w:u w:color="000000"/>
          <w:lang w:val="pl-PL"/>
          <w14:textOutline w14:w="0" w14:cap="flat" w14:cmpd="sng" w14:algn="ctr">
            <w14:noFill/>
            <w14:prstDash w14:val="solid"/>
            <w14:bevel/>
          </w14:textOutline>
        </w:rPr>
        <w:t>Oferty złożone po tym terminie nie będą rozpatrywane.</w:t>
      </w:r>
    </w:p>
    <w:p w14:paraId="40373678" w14:textId="77777777" w:rsidR="004017DF" w:rsidRPr="00963808" w:rsidRDefault="004017DF">
      <w:pPr>
        <w:spacing w:line="360" w:lineRule="auto"/>
        <w:ind w:left="72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213168CC" w14:textId="77777777" w:rsidR="004017DF" w:rsidRPr="00963808" w:rsidRDefault="00000000">
      <w:pPr>
        <w:numPr>
          <w:ilvl w:val="0"/>
          <w:numId w:val="41"/>
        </w:numPr>
        <w:spacing w:line="360" w:lineRule="auto"/>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lastRenderedPageBreak/>
        <w:t>Termin związania ofertą</w:t>
      </w:r>
    </w:p>
    <w:p w14:paraId="7F8E0D5B" w14:textId="77777777" w:rsidR="004017DF" w:rsidRPr="00963808" w:rsidRDefault="00000000">
      <w:pPr>
        <w:spacing w:line="360" w:lineRule="auto"/>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30 dni od upływu terminu składania ofert.</w:t>
      </w:r>
    </w:p>
    <w:p w14:paraId="07A3658E" w14:textId="77777777" w:rsidR="004017DF" w:rsidRPr="00963808" w:rsidRDefault="004017DF">
      <w:pPr>
        <w:spacing w:line="360" w:lineRule="auto"/>
        <w:ind w:left="720"/>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227BB80D" w14:textId="77777777" w:rsidR="004017DF" w:rsidRPr="00963808" w:rsidRDefault="00000000">
      <w:pPr>
        <w:numPr>
          <w:ilvl w:val="0"/>
          <w:numId w:val="17"/>
        </w:numPr>
        <w:spacing w:line="360" w:lineRule="auto"/>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Kryteria oceny ofert</w:t>
      </w:r>
    </w:p>
    <w:p w14:paraId="7F509ECA" w14:textId="77777777" w:rsidR="004017DF" w:rsidRPr="00963808" w:rsidRDefault="004017DF">
      <w:pPr>
        <w:spacing w:line="360" w:lineRule="auto"/>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52E8A3F1" w14:textId="77777777" w:rsidR="004017DF" w:rsidRPr="00963808" w:rsidRDefault="00000000">
      <w:pPr>
        <w:pStyle w:val="Domylne"/>
        <w:keepNext/>
        <w:tabs>
          <w:tab w:val="left" w:pos="426"/>
        </w:tabs>
        <w:spacing w:before="0" w:line="360" w:lineRule="auto"/>
        <w:outlineLvl w:val="0"/>
        <w:rPr>
          <w:rFonts w:ascii="Calibri" w:eastAsia="Calibri" w:hAnsi="Calibri" w:cs="Calibri"/>
          <w:b/>
          <w:bCs/>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Kryteria oceny ofert.</w:t>
      </w:r>
    </w:p>
    <w:p w14:paraId="41E6386E" w14:textId="77777777" w:rsidR="004017DF" w:rsidRPr="00963808" w:rsidRDefault="00000000">
      <w:pPr>
        <w:numPr>
          <w:ilvl w:val="0"/>
          <w:numId w:val="43"/>
        </w:numPr>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Zamawiający oceni i porówna jedynie te kompletne oferty, które nie zostaną odrzucone przez Zamawiającego;</w:t>
      </w:r>
    </w:p>
    <w:p w14:paraId="380FB2AC" w14:textId="77777777" w:rsidR="004017DF" w:rsidRPr="00963808" w:rsidRDefault="00000000">
      <w:pPr>
        <w:numPr>
          <w:ilvl w:val="0"/>
          <w:numId w:val="43"/>
        </w:numPr>
        <w:spacing w:line="360" w:lineRule="auto"/>
        <w:jc w:val="both"/>
        <w:rPr>
          <w:rFonts w:ascii="Calibri" w:hAnsi="Calibri" w:cs="Arial Unicode MS"/>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Oferty zostaną ocenione przez Zamawiającego w oparciu o następujące kryteria i ich znaczenie:</w:t>
      </w:r>
    </w:p>
    <w:p w14:paraId="4D463ABD" w14:textId="77777777" w:rsidR="004017DF" w:rsidRPr="00963808" w:rsidRDefault="004017DF">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tbl>
      <w:tblPr>
        <w:tblStyle w:val="TableNormal"/>
        <w:tblW w:w="88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000"/>
        <w:gridCol w:w="3811"/>
      </w:tblGrid>
      <w:tr w:rsidR="004017DF" w:rsidRPr="00963808" w14:paraId="3B055D0C" w14:textId="77777777">
        <w:tblPrEx>
          <w:tblCellMar>
            <w:top w:w="0" w:type="dxa"/>
            <w:left w:w="0" w:type="dxa"/>
            <w:bottom w:w="0" w:type="dxa"/>
            <w:right w:w="0" w:type="dxa"/>
          </w:tblCellMar>
        </w:tblPrEx>
        <w:trPr>
          <w:trHeight w:val="228"/>
          <w:jc w:val="center"/>
        </w:trPr>
        <w:tc>
          <w:tcPr>
            <w:tcW w:w="49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483EBA" w14:textId="77777777" w:rsidR="004017DF" w:rsidRPr="00963808" w:rsidRDefault="00000000">
            <w:pPr>
              <w:jc w:val="center"/>
              <w:rPr>
                <w:lang w:val="pl-PL"/>
              </w:rPr>
            </w:pPr>
            <w:r w:rsidRPr="00963808">
              <w:rPr>
                <w:rFonts w:ascii="Arial" w:hAnsi="Arial" w:cs="Arial Unicode MS"/>
                <w:color w:val="000000"/>
                <w:sz w:val="20"/>
                <w:szCs w:val="20"/>
                <w:u w:color="000000"/>
                <w:lang w:val="pl-PL"/>
                <w14:textOutline w14:w="0" w14:cap="flat" w14:cmpd="sng" w14:algn="ctr">
                  <w14:noFill/>
                  <w14:prstDash w14:val="solid"/>
                  <w14:bevel/>
                </w14:textOutline>
              </w:rPr>
              <w:t>Kryterium</w:t>
            </w:r>
          </w:p>
        </w:tc>
        <w:tc>
          <w:tcPr>
            <w:tcW w:w="3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9B25C8" w14:textId="77777777" w:rsidR="004017DF" w:rsidRPr="00963808" w:rsidRDefault="00000000">
            <w:pPr>
              <w:jc w:val="center"/>
              <w:rPr>
                <w:lang w:val="pl-PL"/>
              </w:rPr>
            </w:pPr>
            <w:r w:rsidRPr="00963808">
              <w:rPr>
                <w:rFonts w:ascii="Arial" w:hAnsi="Arial" w:cs="Arial Unicode MS"/>
                <w:color w:val="000000"/>
                <w:sz w:val="20"/>
                <w:szCs w:val="20"/>
                <w:u w:color="000000"/>
                <w:lang w:val="pl-PL"/>
                <w14:textOutline w14:w="0" w14:cap="flat" w14:cmpd="sng" w14:algn="ctr">
                  <w14:noFill/>
                  <w14:prstDash w14:val="solid"/>
                  <w14:bevel/>
                </w14:textOutline>
              </w:rPr>
              <w:t>Znaczenie procentowe kryterium</w:t>
            </w:r>
          </w:p>
        </w:tc>
      </w:tr>
      <w:tr w:rsidR="004017DF" w:rsidRPr="00963808" w14:paraId="14569A3A" w14:textId="77777777">
        <w:tblPrEx>
          <w:tblCellMar>
            <w:top w:w="0" w:type="dxa"/>
            <w:left w:w="0" w:type="dxa"/>
            <w:bottom w:w="0" w:type="dxa"/>
            <w:right w:w="0" w:type="dxa"/>
          </w:tblCellMar>
        </w:tblPrEx>
        <w:trPr>
          <w:trHeight w:val="228"/>
          <w:jc w:val="center"/>
        </w:trPr>
        <w:tc>
          <w:tcPr>
            <w:tcW w:w="49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7CF64B5" w14:textId="77777777" w:rsidR="004017DF" w:rsidRPr="00963808" w:rsidRDefault="00000000">
            <w:pPr>
              <w:jc w:val="center"/>
              <w:rPr>
                <w:lang w:val="pl-PL"/>
              </w:rPr>
            </w:pPr>
            <w:r w:rsidRPr="00963808">
              <w:rPr>
                <w:rFonts w:ascii="Arial" w:hAnsi="Arial" w:cs="Arial Unicode MS"/>
                <w:b/>
                <w:bCs/>
                <w:color w:val="000000"/>
                <w:sz w:val="20"/>
                <w:szCs w:val="20"/>
                <w:u w:color="000000"/>
                <w:lang w:val="pl-PL"/>
                <w14:textOutline w14:w="0" w14:cap="flat" w14:cmpd="sng" w14:algn="ctr">
                  <w14:noFill/>
                  <w14:prstDash w14:val="solid"/>
                  <w14:bevel/>
                </w14:textOutline>
              </w:rPr>
              <w:t>Cena* [C]</w:t>
            </w:r>
          </w:p>
        </w:tc>
        <w:tc>
          <w:tcPr>
            <w:tcW w:w="381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A575B4E" w14:textId="77777777" w:rsidR="004017DF" w:rsidRPr="00963808" w:rsidRDefault="00000000">
            <w:pPr>
              <w:jc w:val="center"/>
              <w:rPr>
                <w:lang w:val="pl-PL"/>
              </w:rPr>
            </w:pPr>
            <w:r w:rsidRPr="00963808">
              <w:rPr>
                <w:rFonts w:ascii="Arial" w:hAnsi="Arial" w:cs="Arial Unicode MS"/>
                <w:b/>
                <w:bCs/>
                <w:color w:val="000000"/>
                <w:sz w:val="20"/>
                <w:szCs w:val="20"/>
                <w:u w:color="000000"/>
                <w:lang w:val="pl-PL"/>
                <w14:textOutline w14:w="0" w14:cap="flat" w14:cmpd="sng" w14:algn="ctr">
                  <w14:noFill/>
                  <w14:prstDash w14:val="solid"/>
                  <w14:bevel/>
                </w14:textOutline>
              </w:rPr>
              <w:t>100%</w:t>
            </w:r>
          </w:p>
        </w:tc>
      </w:tr>
    </w:tbl>
    <w:p w14:paraId="59676335" w14:textId="77777777" w:rsidR="004017DF" w:rsidRPr="00963808" w:rsidRDefault="004017DF">
      <w:pPr>
        <w:widowControl w:val="0"/>
        <w:spacing w:line="360" w:lineRule="auto"/>
        <w:jc w:val="center"/>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6E55D4AC" w14:textId="77777777" w:rsidR="004017DF" w:rsidRPr="00963808" w:rsidRDefault="004017DF">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6DCCC451" w14:textId="77777777" w:rsidR="004017DF" w:rsidRPr="00963808" w:rsidRDefault="00000000">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Cena brutto to cena jaką Zamawiający będzie zobowiązany ponieść w związku z realizacją przedmiotowego zamówienia.</w:t>
      </w:r>
    </w:p>
    <w:p w14:paraId="63943EC0" w14:textId="77777777" w:rsidR="004017DF" w:rsidRPr="00963808" w:rsidRDefault="004017DF">
      <w:pPr>
        <w:widowControl w:val="0"/>
        <w:tabs>
          <w:tab w:val="left" w:pos="709"/>
        </w:tabs>
        <w:suppressAutoHyphens/>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4938382C" w14:textId="77777777" w:rsidR="004017DF" w:rsidRPr="00963808" w:rsidRDefault="00000000">
      <w:pPr>
        <w:widowControl w:val="0"/>
        <w:numPr>
          <w:ilvl w:val="0"/>
          <w:numId w:val="44"/>
        </w:numPr>
        <w:suppressAutoHyphens/>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Ocena ofert.</w:t>
      </w:r>
    </w:p>
    <w:p w14:paraId="0CCFC375" w14:textId="77777777" w:rsidR="004017DF" w:rsidRPr="00963808" w:rsidRDefault="00000000">
      <w:pPr>
        <w:pStyle w:val="Domylne"/>
        <w:numPr>
          <w:ilvl w:val="2"/>
          <w:numId w:val="20"/>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Tryb badania i oceny ofert oraz ogłoszenia wyników</w:t>
      </w:r>
      <w:r w:rsidRPr="00963808">
        <w:rPr>
          <w:rFonts w:ascii="Calibri" w:hAnsi="Calibri"/>
          <w:sz w:val="20"/>
          <w:szCs w:val="20"/>
          <w14:textOutline w14:w="0" w14:cap="flat" w14:cmpd="sng" w14:algn="ctr">
            <w14:noFill/>
            <w14:prstDash w14:val="solid"/>
            <w14:bevel/>
          </w14:textOutline>
        </w:rPr>
        <w:t>.</w:t>
      </w:r>
    </w:p>
    <w:p w14:paraId="198A2052" w14:textId="77777777" w:rsidR="004017DF" w:rsidRPr="00963808" w:rsidRDefault="00000000">
      <w:pPr>
        <w:spacing w:line="360" w:lineRule="auto"/>
        <w:ind w:left="420"/>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 xml:space="preserve"> </w:t>
      </w: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1) </w:t>
      </w:r>
      <w:r w:rsidRPr="00963808">
        <w:rPr>
          <w:rFonts w:ascii="Calibri" w:hAnsi="Calibri" w:cs="Arial Unicode MS"/>
          <w:color w:val="000000"/>
          <w:sz w:val="20"/>
          <w:szCs w:val="20"/>
          <w:u w:color="000000"/>
          <w:lang w:val="pl-PL"/>
          <w14:textOutline w14:w="0" w14:cap="flat" w14:cmpd="sng" w14:algn="ctr">
            <w14:noFill/>
            <w14:prstDash w14:val="solid"/>
            <w14:bevel/>
          </w14:textOutline>
        </w:rPr>
        <w:tab/>
        <w:t>Wyjaśnienia treści ofert i poprawianie oczywistych omyłek oraz braków.</w:t>
      </w:r>
    </w:p>
    <w:p w14:paraId="6306A1D5" w14:textId="77777777" w:rsidR="004017DF" w:rsidRPr="00963808" w:rsidRDefault="00000000">
      <w:pPr>
        <w:spacing w:line="360" w:lineRule="auto"/>
        <w:ind w:left="72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 toku badania i oceny ofert Zamawiający może żądać od Wykonawców wyjaśnień i uzupełnień dotyczących treści złożonych ofert (jeżeli nie naruszy to konkurencyjności). Uzupełnieniu nie podlega: formularz ofertowy w zakresie ceny. </w:t>
      </w:r>
    </w:p>
    <w:p w14:paraId="107B637D" w14:textId="77777777" w:rsidR="004017DF" w:rsidRPr="00963808" w:rsidRDefault="00000000">
      <w:pPr>
        <w:spacing w:line="360" w:lineRule="auto"/>
        <w:ind w:left="405"/>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2) </w:t>
      </w:r>
      <w:r w:rsidRPr="00963808">
        <w:rPr>
          <w:rFonts w:ascii="Calibri" w:hAnsi="Calibri" w:cs="Arial Unicode MS"/>
          <w:color w:val="000000"/>
          <w:sz w:val="20"/>
          <w:szCs w:val="20"/>
          <w:u w:color="000000"/>
          <w:lang w:val="pl-PL"/>
          <w14:textOutline w14:w="0" w14:cap="flat" w14:cmpd="sng" w14:algn="ctr">
            <w14:noFill/>
            <w14:prstDash w14:val="solid"/>
            <w14:bevel/>
          </w14:textOutline>
        </w:rPr>
        <w:tab/>
      </w: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Sprawdzanie wiarygodności ofert.</w:t>
      </w:r>
    </w:p>
    <w:p w14:paraId="68A47698" w14:textId="77777777" w:rsidR="004017DF" w:rsidRPr="00963808" w:rsidRDefault="00000000">
      <w:pPr>
        <w:spacing w:line="360" w:lineRule="auto"/>
        <w:ind w:left="70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b/>
          <w:bCs/>
          <w:color w:val="000000"/>
          <w:sz w:val="20"/>
          <w:szCs w:val="20"/>
          <w:u w:color="000000"/>
          <w:lang w:val="pl-PL"/>
          <w14:textOutline w14:w="0" w14:cap="flat" w14:cmpd="sng" w14:algn="ctr">
            <w14:noFill/>
            <w14:prstDash w14:val="solid"/>
            <w14:bevel/>
          </w14:textOutline>
        </w:rPr>
        <w:t>Zamawiający zastrzega sobie prawo sprawdzania w toku oceny oferty wiarygodności przedstawionych przez Wykonawców dokumentów, oświadczeń, danych i informacji</w:t>
      </w:r>
      <w:r w:rsidRPr="00963808">
        <w:rPr>
          <w:rFonts w:ascii="Calibri" w:hAnsi="Calibri" w:cs="Arial Unicode MS"/>
          <w:color w:val="000000"/>
          <w:sz w:val="20"/>
          <w:szCs w:val="20"/>
          <w:u w:color="000000"/>
          <w:lang w:val="pl-PL"/>
          <w14:textOutline w14:w="0" w14:cap="flat" w14:cmpd="sng" w14:algn="ctr">
            <w14:noFill/>
            <w14:prstDash w14:val="solid"/>
            <w14:bevel/>
          </w14:textOutline>
        </w:rPr>
        <w:t>.</w:t>
      </w:r>
    </w:p>
    <w:p w14:paraId="08668A4D" w14:textId="77777777" w:rsidR="004017DF" w:rsidRPr="00963808" w:rsidRDefault="00000000">
      <w:pPr>
        <w:spacing w:line="360" w:lineRule="auto"/>
        <w:ind w:left="405"/>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3)  Ogłoszenie wyników postępowania.</w:t>
      </w:r>
    </w:p>
    <w:p w14:paraId="60D460B8" w14:textId="77777777" w:rsidR="004017DF" w:rsidRPr="00963808" w:rsidRDefault="00000000">
      <w:pPr>
        <w:spacing w:line="360" w:lineRule="auto"/>
        <w:ind w:left="70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Informacja o wynikach postępowania zostanie opublikowana na stronie internetowej Zamawiającego.  </w:t>
      </w:r>
    </w:p>
    <w:p w14:paraId="4E8F6E40" w14:textId="77777777" w:rsidR="004017DF" w:rsidRPr="00963808" w:rsidRDefault="00000000">
      <w:pPr>
        <w:pStyle w:val="Domylne"/>
        <w:keepNext/>
        <w:numPr>
          <w:ilvl w:val="2"/>
          <w:numId w:val="20"/>
        </w:numPr>
        <w:suppressAutoHyphens/>
        <w:spacing w:before="0" w:line="360" w:lineRule="auto"/>
        <w:outlineLvl w:val="0"/>
        <w:rPr>
          <w:rFonts w:ascii="Calibri" w:hAnsi="Calibri"/>
          <w:b/>
          <w:bCs/>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Udzielenie zamówienia i podpisanie umowy.</w:t>
      </w:r>
    </w:p>
    <w:p w14:paraId="6F856D4E" w14:textId="77777777" w:rsidR="004017DF" w:rsidRPr="00963808" w:rsidRDefault="00000000">
      <w:pPr>
        <w:widowControl w:val="0"/>
        <w:numPr>
          <w:ilvl w:val="1"/>
          <w:numId w:val="46"/>
        </w:numPr>
        <w:suppressAutoHyphens/>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Po wyborze Wykonawcy Zamawiający podpisze z Wykonawcą umowę, zgodnie ze wzorem stanowiącym załącznik nr 4 do Zapytania Ofertowego.  </w:t>
      </w:r>
    </w:p>
    <w:p w14:paraId="6CBF444A" w14:textId="77777777" w:rsidR="004017DF" w:rsidRPr="00963808" w:rsidRDefault="00000000">
      <w:pPr>
        <w:widowControl w:val="0"/>
        <w:numPr>
          <w:ilvl w:val="1"/>
          <w:numId w:val="46"/>
        </w:numPr>
        <w:suppressAutoHyphens/>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W przypadku, gdy Wykonawca odstąpi od podpisania umowy z Zamawiającym, możliwe jest podpisanie umowy z kolejnym Wykonawcą, który w postępowaniu o udzielenie zamówienia publicznego uzyskał kolejną najwyższą liczbę punktów.                      </w:t>
      </w:r>
    </w:p>
    <w:p w14:paraId="00ABCDF0" w14:textId="77777777" w:rsidR="004017DF" w:rsidRPr="00963808" w:rsidRDefault="00000000">
      <w:pPr>
        <w:widowControl w:val="0"/>
        <w:numPr>
          <w:ilvl w:val="1"/>
          <w:numId w:val="46"/>
        </w:numPr>
        <w:suppressAutoHyphens/>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O terminie zawarcia umowy Zamawiający powiadomi Wykonawcę pocztą elektroniczną lub telefonicznie.</w:t>
      </w:r>
    </w:p>
    <w:p w14:paraId="5A0817D3" w14:textId="77777777" w:rsidR="004017DF" w:rsidRPr="00963808" w:rsidRDefault="004017DF">
      <w:pPr>
        <w:spacing w:line="360" w:lineRule="auto"/>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0386D6DE" w14:textId="77777777" w:rsidR="004017DF" w:rsidRPr="00963808" w:rsidRDefault="00000000">
      <w:pPr>
        <w:pStyle w:val="Domylne"/>
        <w:keepNext/>
        <w:numPr>
          <w:ilvl w:val="0"/>
          <w:numId w:val="47"/>
        </w:numPr>
        <w:suppressAutoHyphens/>
        <w:spacing w:before="0" w:line="360" w:lineRule="auto"/>
        <w:outlineLvl w:val="0"/>
        <w:rPr>
          <w:rFonts w:ascii="Calibri" w:hAnsi="Calibri"/>
          <w:b/>
          <w:bCs/>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lastRenderedPageBreak/>
        <w:t>Odrzucenie Wykonawcy.</w:t>
      </w:r>
    </w:p>
    <w:p w14:paraId="66EDC016" w14:textId="77777777" w:rsidR="004017DF" w:rsidRPr="00963808" w:rsidRDefault="00000000">
      <w:pPr>
        <w:spacing w:line="360" w:lineRule="auto"/>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Wykonawca zostanie odrzucony z niniejszego postępowania:</w:t>
      </w:r>
    </w:p>
    <w:p w14:paraId="49EF0A19" w14:textId="77777777" w:rsidR="004017DF" w:rsidRPr="00963808" w:rsidRDefault="00000000">
      <w:pPr>
        <w:spacing w:line="360" w:lineRule="auto"/>
        <w:ind w:left="975" w:hanging="285"/>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a)  w przypadku braku spełniania warunków udziału w postępowaniu;</w:t>
      </w:r>
    </w:p>
    <w:p w14:paraId="72632F74" w14:textId="77777777" w:rsidR="004017DF" w:rsidRPr="00963808" w:rsidRDefault="00000000">
      <w:pPr>
        <w:spacing w:line="360" w:lineRule="auto"/>
        <w:ind w:left="975" w:hanging="285"/>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b) </w:t>
      </w:r>
      <w:r w:rsidRPr="00963808">
        <w:rPr>
          <w:rFonts w:ascii="Calibri" w:hAnsi="Calibri" w:cs="Arial Unicode MS"/>
          <w:color w:val="000000"/>
          <w:sz w:val="20"/>
          <w:szCs w:val="20"/>
          <w:u w:color="000000"/>
          <w:lang w:val="pl-PL"/>
          <w14:textOutline w14:w="0" w14:cap="flat" w14:cmpd="sng" w14:algn="ctr">
            <w14:noFill/>
            <w14:prstDash w14:val="solid"/>
            <w14:bevel/>
          </w14:textOutline>
        </w:rPr>
        <w:tab/>
        <w:t>w przypadku niezgodności oferty z niniejszym zapytaniem;</w:t>
      </w:r>
    </w:p>
    <w:p w14:paraId="62207531" w14:textId="77777777" w:rsidR="004017DF" w:rsidRPr="00963808" w:rsidRDefault="00000000">
      <w:pPr>
        <w:spacing w:line="360" w:lineRule="auto"/>
        <w:ind w:left="975" w:hanging="285"/>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d) </w:t>
      </w:r>
      <w:r w:rsidRPr="00963808">
        <w:rPr>
          <w:rFonts w:ascii="Calibri" w:hAnsi="Calibri" w:cs="Arial Unicode MS"/>
          <w:color w:val="000000"/>
          <w:sz w:val="20"/>
          <w:szCs w:val="20"/>
          <w:u w:color="000000"/>
          <w:lang w:val="pl-PL"/>
          <w14:textOutline w14:w="0" w14:cap="flat" w14:cmpd="sng" w14:algn="ctr">
            <w14:noFill/>
            <w14:prstDash w14:val="solid"/>
            <w14:bevel/>
          </w14:textOutline>
        </w:rPr>
        <w:tab/>
        <w:t>w przypadku przedstawienia przez Wykonawcę informacji nieprawdziwych.</w:t>
      </w:r>
    </w:p>
    <w:p w14:paraId="123CC2FA" w14:textId="77777777" w:rsidR="004017DF" w:rsidRPr="00963808" w:rsidRDefault="004017DF">
      <w:pPr>
        <w:spacing w:line="360" w:lineRule="auto"/>
        <w:ind w:left="975" w:hanging="285"/>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4010B30F" w14:textId="77777777" w:rsidR="004017DF" w:rsidRPr="00963808" w:rsidRDefault="00000000">
      <w:pPr>
        <w:pStyle w:val="Domylne"/>
        <w:keepNext/>
        <w:numPr>
          <w:ilvl w:val="0"/>
          <w:numId w:val="47"/>
        </w:numPr>
        <w:suppressAutoHyphens/>
        <w:spacing w:before="0" w:line="360" w:lineRule="auto"/>
        <w:outlineLvl w:val="0"/>
        <w:rPr>
          <w:rFonts w:ascii="Calibri" w:hAnsi="Calibri"/>
          <w:b/>
          <w:bCs/>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Sposób porozumiewania się Zamawiającego z Wykonawcami:</w:t>
      </w:r>
    </w:p>
    <w:p w14:paraId="59152501" w14:textId="77777777" w:rsidR="004017DF" w:rsidRPr="00963808" w:rsidRDefault="00000000">
      <w:pPr>
        <w:pStyle w:val="Domylne"/>
        <w:numPr>
          <w:ilvl w:val="0"/>
          <w:numId w:val="49"/>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Komunikacja </w:t>
      </w:r>
      <w:r w:rsidRPr="00963808">
        <w:rPr>
          <w:rFonts w:ascii="Calibri" w:hAnsi="Calibri"/>
          <w:b/>
          <w:bCs/>
          <w:sz w:val="20"/>
          <w:szCs w:val="20"/>
          <w14:textOutline w14:w="0" w14:cap="flat" w14:cmpd="sng" w14:algn="ctr">
            <w14:noFill/>
            <w14:prstDash w14:val="solid"/>
            <w14:bevel/>
          </w14:textOutline>
        </w:rPr>
        <w:t>w postępowaniu o udzielenie zamówienia</w:t>
      </w:r>
      <w:r w:rsidRPr="00963808">
        <w:rPr>
          <w:rFonts w:ascii="Calibri" w:hAnsi="Calibri"/>
          <w:sz w:val="20"/>
          <w:szCs w:val="20"/>
          <w14:textOutline w14:w="0" w14:cap="flat" w14:cmpd="sng" w14:algn="ctr">
            <w14:noFill/>
            <w14:prstDash w14:val="solid"/>
            <w14:bevel/>
          </w14:textOutline>
        </w:rPr>
        <w:t>, w tym ogłoszenie zapytania ofertowego, składanie ofert, wymiana informacji  w przypadku pytań między Zamawiającym a Wykonawcą/</w:t>
      </w:r>
      <w:proofErr w:type="spellStart"/>
      <w:r w:rsidRPr="00963808">
        <w:rPr>
          <w:rFonts w:ascii="Calibri" w:hAnsi="Calibri"/>
          <w:sz w:val="20"/>
          <w:szCs w:val="20"/>
          <w14:textOutline w14:w="0" w14:cap="flat" w14:cmpd="sng" w14:algn="ctr">
            <w14:noFill/>
            <w14:prstDash w14:val="solid"/>
            <w14:bevel/>
          </w14:textOutline>
        </w:rPr>
        <w:t>cami</w:t>
      </w:r>
      <w:proofErr w:type="spellEnd"/>
      <w:r w:rsidRPr="00963808">
        <w:rPr>
          <w:rFonts w:ascii="Calibri" w:hAnsi="Calibri"/>
          <w:sz w:val="20"/>
          <w:szCs w:val="20"/>
          <w14:textOutline w14:w="0" w14:cap="flat" w14:cmpd="sng" w14:algn="ctr">
            <w14:noFill/>
            <w14:prstDash w14:val="solid"/>
            <w14:bevel/>
          </w14:textOutline>
        </w:rPr>
        <w:t xml:space="preserve">  odbywa się za pomocą adresu email.    </w:t>
      </w:r>
    </w:p>
    <w:p w14:paraId="1B398908" w14:textId="77777777" w:rsidR="004017DF" w:rsidRPr="00963808" w:rsidRDefault="00000000">
      <w:pPr>
        <w:pStyle w:val="Domylne"/>
        <w:numPr>
          <w:ilvl w:val="0"/>
          <w:numId w:val="50"/>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Zamawiający nie przewiduje w postępowaniu sytuacji potwierdzających wyjątki określone w  sekcji 3.2.3. </w:t>
      </w:r>
      <w:r w:rsidRPr="00963808">
        <w:rPr>
          <w:rFonts w:ascii="Calibri" w:hAnsi="Calibri"/>
          <w:i/>
          <w:iCs/>
          <w:sz w:val="20"/>
          <w:szCs w:val="20"/>
          <w14:textOutline w14:w="0" w14:cap="flat" w14:cmpd="sng" w14:algn="ctr">
            <w14:noFill/>
            <w14:prstDash w14:val="solid"/>
            <w14:bevel/>
          </w14:textOutline>
        </w:rPr>
        <w:t>Ogłoszeni</w:t>
      </w:r>
      <w:r w:rsidRPr="00963808">
        <w:rPr>
          <w:rFonts w:ascii="Calibri" w:hAnsi="Calibri"/>
          <w:sz w:val="20"/>
          <w:szCs w:val="20"/>
          <w14:textOutline w14:w="0" w14:cap="flat" w14:cmpd="sng" w14:algn="ctr">
            <w14:noFill/>
            <w14:prstDash w14:val="solid"/>
            <w14:bevel/>
          </w14:textOutline>
        </w:rPr>
        <w:t xml:space="preserve">a Wytycznych Kwalifikowalności 2021-2027 dla odstąpienia od komunikacji w BK2021, jeżeli wystąpi taka potrzeba: kontakt na dane kontaktowe Zamawiającego wskazane w BK2021 zgodnie z opisem wskazanym w  sekcji 3.2.3. </w:t>
      </w:r>
      <w:r w:rsidRPr="00963808">
        <w:rPr>
          <w:rFonts w:ascii="Calibri" w:hAnsi="Calibri"/>
          <w:i/>
          <w:iCs/>
          <w:sz w:val="20"/>
          <w:szCs w:val="20"/>
          <w14:textOutline w14:w="0" w14:cap="flat" w14:cmpd="sng" w14:algn="ctr">
            <w14:noFill/>
            <w14:prstDash w14:val="solid"/>
            <w14:bevel/>
          </w14:textOutline>
        </w:rPr>
        <w:t>Ogłoszeni</w:t>
      </w:r>
      <w:r w:rsidRPr="00963808">
        <w:rPr>
          <w:rFonts w:ascii="Calibri" w:hAnsi="Calibri"/>
          <w:sz w:val="20"/>
          <w:szCs w:val="20"/>
          <w14:textOutline w14:w="0" w14:cap="flat" w14:cmpd="sng" w14:algn="ctr">
            <w14:noFill/>
            <w14:prstDash w14:val="solid"/>
            <w14:bevel/>
          </w14:textOutline>
        </w:rPr>
        <w:t>a Wytycznych Kwalifikowalności 2021-2027.</w:t>
      </w:r>
    </w:p>
    <w:p w14:paraId="13C55BF0" w14:textId="6B4FC1C1" w:rsidR="004017DF" w:rsidRPr="00963808" w:rsidRDefault="00FE2198">
      <w:pPr>
        <w:spacing w:line="360" w:lineRule="auto"/>
        <w:jc w:val="both"/>
        <w:rPr>
          <w:rFonts w:ascii="Calibri" w:eastAsia="Calibri" w:hAnsi="Calibri" w:cs="Calibri"/>
          <w:b/>
          <w:bCs/>
          <w:color w:val="000000"/>
          <w:sz w:val="20"/>
          <w:szCs w:val="20"/>
          <w:u w:color="000000"/>
          <w:lang w:val="pl-PL"/>
          <w14:textOutline w14:w="0" w14:cap="flat" w14:cmpd="sng" w14:algn="ctr">
            <w14:noFill/>
            <w14:prstDash w14:val="solid"/>
            <w14:bevel/>
          </w14:textOutline>
        </w:rPr>
      </w:pPr>
      <w:r>
        <w:rPr>
          <w:rFonts w:ascii="Calibri" w:eastAsia="Calibri" w:hAnsi="Calibri" w:cs="Calibri"/>
          <w:b/>
          <w:bCs/>
          <w:color w:val="000000"/>
          <w:sz w:val="20"/>
          <w:szCs w:val="20"/>
          <w:u w:color="000000"/>
          <w:lang w:val="pl-PL"/>
          <w14:textOutline w14:w="0" w14:cap="flat" w14:cmpd="sng" w14:algn="ctr">
            <w14:noFill/>
            <w14:prstDash w14:val="solid"/>
            <w14:bevel/>
          </w14:textOutline>
        </w:rPr>
        <w:t>,n</w:t>
      </w:r>
    </w:p>
    <w:p w14:paraId="1564B219" w14:textId="77777777" w:rsidR="004017DF" w:rsidRPr="00963808" w:rsidRDefault="00000000">
      <w:pPr>
        <w:pStyle w:val="Domylne"/>
        <w:keepNext/>
        <w:numPr>
          <w:ilvl w:val="0"/>
          <w:numId w:val="51"/>
        </w:numPr>
        <w:suppressAutoHyphens/>
        <w:spacing w:before="0" w:line="360" w:lineRule="auto"/>
        <w:outlineLvl w:val="0"/>
        <w:rPr>
          <w:rFonts w:ascii="Calibri" w:hAnsi="Calibri"/>
          <w:b/>
          <w:bCs/>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Unieważnienie postępowania</w:t>
      </w:r>
    </w:p>
    <w:p w14:paraId="53112D7E" w14:textId="77777777" w:rsidR="004017DF" w:rsidRPr="00963808" w:rsidRDefault="00000000">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Zamawiający zastrzega sobie możliwość unieważnienia postępowania bez podania przyczyny.  Postępowanie może zakończyć się niewybraniem żadnej oferty.</w:t>
      </w:r>
    </w:p>
    <w:p w14:paraId="550B0E64" w14:textId="77777777" w:rsidR="004017DF" w:rsidRPr="00963808" w:rsidRDefault="00000000">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Każdorazowo sytuacje problemowe zostaną opisane w protokole oceny ofert.</w:t>
      </w:r>
    </w:p>
    <w:p w14:paraId="24340771" w14:textId="77777777" w:rsidR="004017DF" w:rsidRPr="00963808" w:rsidRDefault="004017DF">
      <w:pPr>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7B0E5037" w14:textId="77777777" w:rsidR="004017DF" w:rsidRPr="00963808" w:rsidRDefault="00000000">
      <w:pPr>
        <w:pStyle w:val="Domylne"/>
        <w:keepNext/>
        <w:suppressAutoHyphens/>
        <w:spacing w:before="0" w:line="360" w:lineRule="auto"/>
        <w:outlineLvl w:val="0"/>
        <w:rPr>
          <w:rFonts w:ascii="Calibri" w:eastAsia="Calibri" w:hAnsi="Calibri" w:cs="Calibri"/>
          <w:b/>
          <w:bCs/>
          <w:sz w:val="20"/>
          <w:szCs w:val="20"/>
          <w14:textOutline w14:w="0" w14:cap="flat" w14:cmpd="sng" w14:algn="ctr">
            <w14:noFill/>
            <w14:prstDash w14:val="solid"/>
            <w14:bevel/>
          </w14:textOutline>
        </w:rPr>
      </w:pPr>
      <w:bookmarkStart w:id="5" w:name="_nkun2"/>
      <w:bookmarkEnd w:id="5"/>
      <w:r w:rsidRPr="00963808">
        <w:rPr>
          <w:rFonts w:ascii="Calibri" w:hAnsi="Calibri"/>
          <w:b/>
          <w:bCs/>
          <w:sz w:val="20"/>
          <w:szCs w:val="20"/>
          <w14:textOutline w14:w="0" w14:cap="flat" w14:cmpd="sng" w14:algn="ctr">
            <w14:noFill/>
            <w14:prstDash w14:val="solid"/>
            <w14:bevel/>
          </w14:textOutline>
        </w:rPr>
        <w:t>IX . Pozostałe informacje</w:t>
      </w:r>
    </w:p>
    <w:p w14:paraId="6F2849D6" w14:textId="77777777" w:rsidR="004017DF" w:rsidRPr="00963808" w:rsidRDefault="00000000">
      <w:pPr>
        <w:widowControl w:val="0"/>
        <w:suppressAutoHyphens/>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bookmarkStart w:id="6" w:name="_ksv4uv"/>
      <w:bookmarkEnd w:id="6"/>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Zamawiający zastrzega sobie możliwość zmiany lub uzupełnienia treści Zapytania Ofertowego przed upływem terminu na składanie ofert. Informacja o wprowadzeniu zmiany lub uzupełnieniu treści zostanie opublikowana na stronie internetowej Zamawiającego i/lub stronie internetowej, na której zamieszczone jest niniejsze zapytanie. </w:t>
      </w:r>
    </w:p>
    <w:p w14:paraId="77A57A52" w14:textId="77777777" w:rsidR="004017DF" w:rsidRPr="00963808" w:rsidRDefault="00000000">
      <w:pPr>
        <w:widowControl w:val="0"/>
        <w:suppressAutoHyphens/>
        <w:spacing w:line="360" w:lineRule="auto"/>
        <w:jc w:val="both"/>
        <w:rPr>
          <w:rFonts w:ascii="Calibri" w:eastAsia="Calibri" w:hAnsi="Calibri" w:cs="Calibri"/>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Dodatkowo Zamawiający informuje, że</w:t>
      </w:r>
      <w:bookmarkStart w:id="7" w:name="_j2qqm3"/>
      <w:bookmarkEnd w:id="7"/>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 w związku z faktem realizacji postępowania do Projektu pn.  przyjmują Pani /Pan do wiadomości, iż:</w:t>
      </w:r>
    </w:p>
    <w:p w14:paraId="22528511" w14:textId="77777777" w:rsidR="004017DF" w:rsidRPr="00963808" w:rsidRDefault="004017DF">
      <w:pPr>
        <w:suppressAutoHyphens/>
        <w:spacing w:after="120" w:line="360" w:lineRule="auto"/>
        <w:ind w:left="360"/>
        <w:jc w:val="both"/>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52C79898" w14:textId="4F7AF398" w:rsidR="004017DF" w:rsidRPr="00963808" w:rsidRDefault="00000000">
      <w:pPr>
        <w:numPr>
          <w:ilvl w:val="0"/>
          <w:numId w:val="53"/>
        </w:numPr>
        <w:suppressAutoHyphens/>
        <w:spacing w:after="120"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Administratorem moich danych osobowych jest Zamawiający jako Beneficjent  projektu, który udostępnia dane osobowe innym administratorom danych osobowych zgodnie z przepisami prawa </w:t>
      </w:r>
      <w:r w:rsidR="00FE2198">
        <w:rPr>
          <w:rFonts w:ascii="Calibri" w:hAnsi="Calibri" w:cs="Arial Unicode MS"/>
          <w:color w:val="000000"/>
          <w:sz w:val="20"/>
          <w:szCs w:val="20"/>
          <w:u w:color="000000"/>
          <w:lang w:val="pl-PL"/>
          <w14:textOutline w14:w="0" w14:cap="flat" w14:cmpd="sng" w14:algn="ctr">
            <w14:noFill/>
            <w14:prstDash w14:val="solid"/>
            <w14:bevel/>
          </w14:textOutline>
        </w:rPr>
        <w:br/>
      </w:r>
      <w:r w:rsidRPr="00963808">
        <w:rPr>
          <w:rFonts w:ascii="Calibri" w:hAnsi="Calibri" w:cs="Arial Unicode MS"/>
          <w:color w:val="000000"/>
          <w:sz w:val="20"/>
          <w:szCs w:val="20"/>
          <w:u w:color="000000"/>
          <w:lang w:val="pl-PL"/>
          <w14:textOutline w14:w="0" w14:cap="flat" w14:cmpd="sng" w14:algn="ctr">
            <w14:noFill/>
            <w14:prstDash w14:val="solid"/>
            <w14:bevel/>
          </w14:textOutline>
        </w:rPr>
        <w:t>w szczególności na podstawie ustawy wdrożeniowej, w tym; Instytucji Zarządzającej programem Fundusze Europejskie dla Pomorza 2021-2027 tj. Zarządowi Województwa Pomorskiego, Instytucji Pośredniczącej programu Fundusze Europejskie dla Pomorza 2021-2027, Instytucji Koordynującej Umowę Partnerstwa tj. Ministrowi właściwemu do spraw rozwoju regionalnego oraz podmiotom, które na zlecenie Beneficjenta uczestniczą w realizacji Projektu.</w:t>
      </w:r>
    </w:p>
    <w:p w14:paraId="4E35DAA1" w14:textId="77777777" w:rsidR="004017DF" w:rsidRPr="00963808" w:rsidRDefault="00000000">
      <w:pPr>
        <w:numPr>
          <w:ilvl w:val="0"/>
          <w:numId w:val="55"/>
        </w:numPr>
        <w:suppressAutoHyphens/>
        <w:spacing w:after="120"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lastRenderedPageBreak/>
        <w:t>Pani /Pana dane osobowe mogą zostać przekazane podmiotom realizującym badania ewaluacyjne na zlecenie Instytucji Zarządzającej, Instytucji Pośredniczącej lub Beneficjenta.   Dane osobowe mogą zostać również powierzone specjalistycznym firmom, realizującym na zlecenie Instytucji Zarządzającej, Instytucji Pośredniczącej oraz Beneficjenta kontrole i audyt w ramach FEP 2021-2027. W przypadku prowadzenia korespondencji dane będą przekazane podmiotom świadczącym usługi pocztowe, a także stronom i innym uczestnikom postępowań administracyjnych.</w:t>
      </w:r>
    </w:p>
    <w:p w14:paraId="03114369" w14:textId="77777777" w:rsidR="004017DF" w:rsidRPr="00963808" w:rsidRDefault="00000000">
      <w:pPr>
        <w:pStyle w:val="Domylne"/>
        <w:numPr>
          <w:ilvl w:val="0"/>
          <w:numId w:val="55"/>
        </w:numPr>
        <w:spacing w:before="40" w:after="4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Przetwarzanie danych osobowych jest zgodne z prawem i spełnia warunki, o których mowa w art. 6 ust. 1 lit. a i c oraz art. 9 ust. 2 lit. a i g Rozporządzenia Parlamentu Europejskiego i Rady (UE) 2016/679 RODO – dane osobowe są niezbędne dla realizacji Programu Fundusze Europejskie dla Pomorza 2021-2027 (FEP) na podstawie: </w:t>
      </w:r>
    </w:p>
    <w:p w14:paraId="4853BC5B" w14:textId="77777777" w:rsidR="004017DF" w:rsidRPr="00963808" w:rsidRDefault="00000000">
      <w:pPr>
        <w:pStyle w:val="Domylne"/>
        <w:numPr>
          <w:ilvl w:val="0"/>
          <w:numId w:val="57"/>
        </w:numPr>
        <w:spacing w:before="100" w:after="10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F6DC527" w14:textId="3ADFE2F7" w:rsidR="004017DF" w:rsidRPr="00963808" w:rsidRDefault="00000000">
      <w:pPr>
        <w:pStyle w:val="Domylne"/>
        <w:numPr>
          <w:ilvl w:val="0"/>
          <w:numId w:val="57"/>
        </w:numPr>
        <w:spacing w:before="100" w:after="10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 xml:space="preserve">Rozporządzenia Parlamentu Europejskiego I Rady (UE) 2021/1057 z dnia 24 czerwca 2021 r. ustanawiające Europejski Fundusz Społeczny Plus (EFS+) oraz uchylające rozporządzenie (UE) </w:t>
      </w:r>
      <w:r w:rsidR="00FE2198">
        <w:rPr>
          <w:rFonts w:ascii="Calibri" w:hAnsi="Calibri"/>
          <w:sz w:val="20"/>
          <w:szCs w:val="20"/>
          <w14:textOutline w14:w="0" w14:cap="flat" w14:cmpd="sng" w14:algn="ctr">
            <w14:noFill/>
            <w14:prstDash w14:val="solid"/>
            <w14:bevel/>
          </w14:textOutline>
        </w:rPr>
        <w:br/>
      </w:r>
      <w:r w:rsidRPr="00963808">
        <w:rPr>
          <w:rFonts w:ascii="Calibri" w:hAnsi="Calibri"/>
          <w:sz w:val="20"/>
          <w:szCs w:val="20"/>
          <w14:textOutline w14:w="0" w14:cap="flat" w14:cmpd="sng" w14:algn="ctr">
            <w14:noFill/>
            <w14:prstDash w14:val="solid"/>
            <w14:bevel/>
          </w14:textOutline>
        </w:rPr>
        <w:t xml:space="preserve">nr 1296/2013; </w:t>
      </w:r>
    </w:p>
    <w:p w14:paraId="41314EB2" w14:textId="77777777" w:rsidR="004017DF" w:rsidRPr="00963808" w:rsidRDefault="00000000">
      <w:pPr>
        <w:pStyle w:val="Domylne"/>
        <w:numPr>
          <w:ilvl w:val="0"/>
          <w:numId w:val="57"/>
        </w:numPr>
        <w:spacing w:before="100" w:after="10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Ustawy z dnia 28 kwietnia 2022 r. o zasadach realizacji zadań finansowanych ze środków europejskich w perspektywie finansowej 2021–2027 (Dz.U. 2022 poz. 1079 z późn. zm.);</w:t>
      </w:r>
    </w:p>
    <w:p w14:paraId="1BA4E13A" w14:textId="77777777" w:rsidR="004017DF" w:rsidRPr="00963808" w:rsidRDefault="00000000">
      <w:pPr>
        <w:numPr>
          <w:ilvl w:val="0"/>
          <w:numId w:val="58"/>
        </w:numPr>
        <w:suppressAutoHyphens/>
        <w:spacing w:after="120"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Udostępnione dane osobowe będą przetwarzane wyłącznie w celu realizacji Projektu w szczególności potwierdzenia kwalifikowalności wydatków, udzielenia wsparcia, monitoringu, ewaluacji, rozliczenia projektu, zachowania trwałości projektu, kontroli, audytu i sprawozdawczości oraz działań informacyjno-promocyjnych w ramach FEP 2021-2027.</w:t>
      </w:r>
    </w:p>
    <w:p w14:paraId="1F612A64" w14:textId="77777777" w:rsidR="004017DF" w:rsidRPr="00963808" w:rsidRDefault="00000000">
      <w:pPr>
        <w:pStyle w:val="Domylne"/>
        <w:numPr>
          <w:ilvl w:val="0"/>
          <w:numId w:val="55"/>
        </w:numPr>
        <w:spacing w:before="0" w:line="360" w:lineRule="auto"/>
        <w:jc w:val="both"/>
        <w:rPr>
          <w:rFonts w:ascii="Calibri" w:hAnsi="Calibri"/>
          <w:sz w:val="20"/>
          <w:szCs w:val="20"/>
          <w14:textOutline w14:w="0" w14:cap="flat" w14:cmpd="sng" w14:algn="ctr">
            <w14:noFill/>
            <w14:prstDash w14:val="solid"/>
            <w14:bevel/>
          </w14:textOutline>
        </w:rPr>
      </w:pPr>
      <w:r w:rsidRPr="00963808">
        <w:rPr>
          <w:rFonts w:ascii="Calibri" w:hAnsi="Calibri"/>
          <w:sz w:val="20"/>
          <w:szCs w:val="20"/>
          <w14:textOutline w14:w="0" w14:cap="flat" w14:cmpd="sng" w14:algn="ctr">
            <w14:noFill/>
            <w14:prstDash w14:val="solid"/>
            <w14:bevel/>
          </w14:textOutline>
        </w:rPr>
        <w:t>Kategorie danych osobowych, które będą przetwarzane: dane kontaktowe firmy i osób działających w ich imieniu</w:t>
      </w:r>
      <w:bookmarkStart w:id="8" w:name="_Hlk131669732"/>
      <w:r w:rsidRPr="00963808">
        <w:rPr>
          <w:rFonts w:ascii="Calibri" w:hAnsi="Calibri"/>
          <w:sz w:val="20"/>
          <w:szCs w:val="20"/>
          <w14:textOutline w14:w="0" w14:cap="flat" w14:cmpd="sng" w14:algn="ctr">
            <w14:noFill/>
            <w14:prstDash w14:val="solid"/>
            <w14:bevel/>
          </w14:textOutline>
        </w:rPr>
        <w:t>.</w:t>
      </w:r>
      <w:bookmarkStart w:id="9" w:name="_Hlk132976853"/>
      <w:bookmarkEnd w:id="8"/>
      <w:r w:rsidRPr="00963808">
        <w:rPr>
          <w:rFonts w:ascii="Calibri" w:hAnsi="Calibri"/>
          <w:sz w:val="20"/>
          <w:szCs w:val="20"/>
          <w14:textOutline w14:w="0" w14:cap="flat" w14:cmpd="sng" w14:algn="ctr">
            <w14:noFill/>
            <w14:prstDash w14:val="solid"/>
            <w14:bevel/>
          </w14:textOutline>
        </w:rPr>
        <w:t xml:space="preserve"> </w:t>
      </w:r>
      <w:bookmarkEnd w:id="9"/>
    </w:p>
    <w:p w14:paraId="6DA3FA45" w14:textId="77777777" w:rsidR="004017DF" w:rsidRPr="00963808" w:rsidRDefault="00000000">
      <w:pPr>
        <w:numPr>
          <w:ilvl w:val="0"/>
          <w:numId w:val="55"/>
        </w:numPr>
        <w:suppressAutoHyphens/>
        <w:spacing w:after="120"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Pani/Pana osobowe nie będą poddawane zautomatyzowanemu podejmowaniu decyzji.</w:t>
      </w:r>
    </w:p>
    <w:p w14:paraId="46C50EE5" w14:textId="77777777" w:rsidR="004017DF" w:rsidRPr="00963808" w:rsidRDefault="00000000">
      <w:pPr>
        <w:numPr>
          <w:ilvl w:val="0"/>
          <w:numId w:val="55"/>
        </w:numPr>
        <w:suppressAutoHyphens/>
        <w:spacing w:after="120"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Pani/Pana dane osobowe będą przechowywane do czasu rozliczenia FEP 2021-2027 oraz zakończenia archiwizowania dokumentacji. </w:t>
      </w:r>
    </w:p>
    <w:p w14:paraId="10D93B57" w14:textId="77777777" w:rsidR="004017DF" w:rsidRPr="00963808" w:rsidRDefault="00000000">
      <w:pPr>
        <w:numPr>
          <w:ilvl w:val="0"/>
          <w:numId w:val="55"/>
        </w:numPr>
        <w:suppressAutoHyphens/>
        <w:spacing w:after="120"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W sprawach związanych z danymi można kontaktować się z właściwym Inspektorem Ochrony Danych.</w:t>
      </w:r>
    </w:p>
    <w:p w14:paraId="78C62B67" w14:textId="77777777" w:rsidR="004017DF" w:rsidRPr="00963808" w:rsidRDefault="00000000">
      <w:pPr>
        <w:numPr>
          <w:ilvl w:val="0"/>
          <w:numId w:val="59"/>
        </w:numPr>
        <w:suppressAutoHyphens/>
        <w:spacing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Ma Pan /Pani prawo do wniesienia skargi do organu nadzorczego, którym jest Prezes Urzędu Ochrony Danych Osobowych z siedzibą przy ul. Stawki 2, 00-193 Warszawa.</w:t>
      </w:r>
    </w:p>
    <w:p w14:paraId="657C1476" w14:textId="77777777" w:rsidR="004017DF" w:rsidRPr="00963808" w:rsidRDefault="00000000">
      <w:pPr>
        <w:numPr>
          <w:ilvl w:val="0"/>
          <w:numId w:val="55"/>
        </w:numPr>
        <w:suppressAutoHyphens/>
        <w:spacing w:after="120"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 xml:space="preserve">Ma Pan/Pani  prawo do dostępu do swoich danych osobowych oraz prawo ich sprostowania. </w:t>
      </w:r>
    </w:p>
    <w:p w14:paraId="6429F16B" w14:textId="77777777" w:rsidR="004017DF" w:rsidRPr="00963808" w:rsidRDefault="00000000">
      <w:pPr>
        <w:numPr>
          <w:ilvl w:val="0"/>
          <w:numId w:val="55"/>
        </w:numPr>
        <w:suppressAutoHyphens/>
        <w:spacing w:after="120"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lastRenderedPageBreak/>
        <w:t>Przysługuje Pani/Panu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381F8E0F" w14:textId="77777777" w:rsidR="004017DF" w:rsidRPr="00963808" w:rsidRDefault="00000000">
      <w:pPr>
        <w:numPr>
          <w:ilvl w:val="0"/>
          <w:numId w:val="55"/>
        </w:numPr>
        <w:suppressAutoHyphens/>
        <w:spacing w:after="120" w:line="360" w:lineRule="auto"/>
        <w:jc w:val="both"/>
        <w:rPr>
          <w:rFonts w:ascii="Calibri" w:hAnsi="Calibri" w:cs="Arial Unicode MS"/>
          <w:color w:val="000000"/>
          <w:sz w:val="20"/>
          <w:szCs w:val="20"/>
          <w:u w:color="000000"/>
          <w:lang w:val="pl-PL"/>
          <w14:textOutline w14:w="0" w14:cap="flat" w14:cmpd="sng" w14:algn="ctr">
            <w14:noFill/>
            <w14:prstDash w14:val="solid"/>
            <w14:bevel/>
          </w14:textOutline>
        </w:rPr>
      </w:pPr>
      <w:r w:rsidRPr="00963808">
        <w:rPr>
          <w:rFonts w:ascii="Calibri" w:hAnsi="Calibri" w:cs="Arial Unicode MS"/>
          <w:color w:val="000000"/>
          <w:sz w:val="20"/>
          <w:szCs w:val="20"/>
          <w:u w:color="000000"/>
          <w:lang w:val="pl-PL"/>
          <w14:textOutline w14:w="0" w14:cap="flat" w14:cmpd="sng" w14:algn="ctr">
            <w14:noFill/>
            <w14:prstDash w14:val="solid"/>
            <w14:bevel/>
          </w14:textOutline>
        </w:rPr>
        <w:t>Podanie danych jest warunkiem ustawowym, a odmowa ich podania jest równoznaczna z brakiem możliwości udziału w postępowaniu.</w:t>
      </w:r>
    </w:p>
    <w:p w14:paraId="2D99966A" w14:textId="77777777" w:rsidR="004017DF" w:rsidRPr="00963808" w:rsidRDefault="00000000">
      <w:pPr>
        <w:pStyle w:val="Domylne"/>
        <w:keepNext/>
        <w:numPr>
          <w:ilvl w:val="0"/>
          <w:numId w:val="61"/>
        </w:numPr>
        <w:suppressAutoHyphens/>
        <w:spacing w:before="0" w:line="360" w:lineRule="auto"/>
        <w:outlineLvl w:val="0"/>
        <w:rPr>
          <w:rFonts w:ascii="Calibri" w:hAnsi="Calibri"/>
          <w:b/>
          <w:bCs/>
          <w:sz w:val="20"/>
          <w:szCs w:val="20"/>
          <w14:textOutline w14:w="0" w14:cap="flat" w14:cmpd="sng" w14:algn="ctr">
            <w14:noFill/>
            <w14:prstDash w14:val="solid"/>
            <w14:bevel/>
          </w14:textOutline>
        </w:rPr>
      </w:pPr>
      <w:r w:rsidRPr="00963808">
        <w:rPr>
          <w:rFonts w:ascii="Calibri" w:hAnsi="Calibri"/>
          <w:b/>
          <w:bCs/>
          <w:sz w:val="20"/>
          <w:szCs w:val="20"/>
          <w14:textOutline w14:w="0" w14:cap="flat" w14:cmpd="sng" w14:algn="ctr">
            <w14:noFill/>
            <w14:prstDash w14:val="solid"/>
            <w14:bevel/>
          </w14:textOutline>
        </w:rPr>
        <w:t>Załączniki</w:t>
      </w:r>
    </w:p>
    <w:tbl>
      <w:tblPr>
        <w:tblStyle w:val="TableNormal"/>
        <w:tblW w:w="902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74"/>
        <w:gridCol w:w="8253"/>
      </w:tblGrid>
      <w:tr w:rsidR="004017DF" w:rsidRPr="00963808" w14:paraId="762574CD" w14:textId="77777777">
        <w:tblPrEx>
          <w:tblCellMar>
            <w:top w:w="0" w:type="dxa"/>
            <w:left w:w="0" w:type="dxa"/>
            <w:bottom w:w="0" w:type="dxa"/>
            <w:right w:w="0" w:type="dxa"/>
          </w:tblCellMar>
        </w:tblPrEx>
        <w:trPr>
          <w:trHeight w:val="233"/>
          <w:jc w:val="center"/>
        </w:trPr>
        <w:tc>
          <w:tcPr>
            <w:tcW w:w="774" w:type="dxa"/>
            <w:tcBorders>
              <w:top w:val="single" w:sz="8" w:space="0" w:color="000000"/>
              <w:left w:val="single" w:sz="6" w:space="0" w:color="000000"/>
              <w:bottom w:val="single" w:sz="8" w:space="0" w:color="000000"/>
              <w:right w:val="single" w:sz="8" w:space="0" w:color="000000"/>
            </w:tcBorders>
            <w:shd w:val="clear" w:color="auto" w:fill="auto"/>
            <w:tcMar>
              <w:top w:w="80" w:type="dxa"/>
              <w:left w:w="140" w:type="dxa"/>
              <w:bottom w:w="80" w:type="dxa"/>
              <w:right w:w="80" w:type="dxa"/>
            </w:tcMar>
            <w:vAlign w:val="center"/>
          </w:tcPr>
          <w:p w14:paraId="782C267D" w14:textId="77777777" w:rsidR="004017DF" w:rsidRPr="00963808" w:rsidRDefault="00000000">
            <w:pPr>
              <w:ind w:left="60"/>
              <w:jc w:val="center"/>
              <w:rPr>
                <w:lang w:val="pl-PL"/>
              </w:rPr>
            </w:pPr>
            <w:r w:rsidRPr="00963808">
              <w:rPr>
                <w:rFonts w:ascii="Arial" w:hAnsi="Arial" w:cs="Arial Unicode MS"/>
                <w:color w:val="000000"/>
                <w:sz w:val="20"/>
                <w:szCs w:val="20"/>
                <w:u w:color="000000"/>
                <w:lang w:val="pl-PL"/>
                <w14:textOutline w14:w="0" w14:cap="flat" w14:cmpd="sng" w14:algn="ctr">
                  <w14:noFill/>
                  <w14:prstDash w14:val="solid"/>
                  <w14:bevel/>
                </w14:textOutline>
              </w:rPr>
              <w:t>Nr</w:t>
            </w:r>
          </w:p>
        </w:tc>
        <w:tc>
          <w:tcPr>
            <w:tcW w:w="8253" w:type="dxa"/>
            <w:tcBorders>
              <w:top w:val="single" w:sz="8" w:space="0" w:color="000000"/>
              <w:left w:val="single" w:sz="8" w:space="0" w:color="000000"/>
              <w:bottom w:val="single" w:sz="8" w:space="0" w:color="000000"/>
              <w:right w:val="single" w:sz="8" w:space="0" w:color="000000"/>
            </w:tcBorders>
            <w:shd w:val="clear" w:color="auto" w:fill="auto"/>
            <w:tcMar>
              <w:top w:w="80" w:type="dxa"/>
              <w:left w:w="140" w:type="dxa"/>
              <w:bottom w:w="80" w:type="dxa"/>
              <w:right w:w="80" w:type="dxa"/>
            </w:tcMar>
            <w:vAlign w:val="center"/>
          </w:tcPr>
          <w:p w14:paraId="50CD7C46" w14:textId="77777777" w:rsidR="004017DF" w:rsidRPr="00963808" w:rsidRDefault="00000000">
            <w:pPr>
              <w:ind w:left="60"/>
              <w:jc w:val="center"/>
              <w:rPr>
                <w:lang w:val="pl-PL"/>
              </w:rPr>
            </w:pPr>
            <w:r w:rsidRPr="00963808">
              <w:rPr>
                <w:rFonts w:ascii="Arial" w:hAnsi="Arial" w:cs="Arial Unicode MS"/>
                <w:color w:val="000000"/>
                <w:sz w:val="20"/>
                <w:szCs w:val="20"/>
                <w:u w:color="000000"/>
                <w:lang w:val="pl-PL"/>
                <w14:textOutline w14:w="0" w14:cap="flat" w14:cmpd="sng" w14:algn="ctr">
                  <w14:noFill/>
                  <w14:prstDash w14:val="solid"/>
                  <w14:bevel/>
                </w14:textOutline>
              </w:rPr>
              <w:t>Nazwa Załącznika</w:t>
            </w:r>
          </w:p>
        </w:tc>
      </w:tr>
      <w:tr w:rsidR="004017DF" w:rsidRPr="00963808" w14:paraId="6C166365" w14:textId="77777777">
        <w:tblPrEx>
          <w:tblCellMar>
            <w:top w:w="0" w:type="dxa"/>
            <w:left w:w="0" w:type="dxa"/>
            <w:bottom w:w="0" w:type="dxa"/>
            <w:right w:w="0" w:type="dxa"/>
          </w:tblCellMar>
        </w:tblPrEx>
        <w:trPr>
          <w:trHeight w:val="233"/>
          <w:jc w:val="center"/>
        </w:trPr>
        <w:tc>
          <w:tcPr>
            <w:tcW w:w="774" w:type="dxa"/>
            <w:tcBorders>
              <w:top w:val="single" w:sz="8"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14:paraId="15FEC17B" w14:textId="77777777" w:rsidR="004017DF" w:rsidRPr="00963808" w:rsidRDefault="00000000">
            <w:pPr>
              <w:jc w:val="center"/>
              <w:rPr>
                <w:lang w:val="pl-PL"/>
              </w:rPr>
            </w:pPr>
            <w:r w:rsidRPr="00963808">
              <w:rPr>
                <w:rFonts w:ascii="Arial" w:hAnsi="Arial" w:cs="Arial Unicode MS"/>
                <w:color w:val="000000"/>
                <w:sz w:val="20"/>
                <w:szCs w:val="20"/>
                <w:u w:color="000000"/>
                <w:lang w:val="pl-PL"/>
                <w14:textOutline w14:w="0" w14:cap="flat" w14:cmpd="sng" w14:algn="ctr">
                  <w14:noFill/>
                  <w14:prstDash w14:val="solid"/>
                  <w14:bevel/>
                </w14:textOutline>
              </w:rPr>
              <w:t>1</w:t>
            </w:r>
          </w:p>
        </w:tc>
        <w:tc>
          <w:tcPr>
            <w:tcW w:w="825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513976" w14:textId="77777777" w:rsidR="004017DF" w:rsidRPr="00963808" w:rsidRDefault="00000000">
            <w:pPr>
              <w:rPr>
                <w:lang w:val="pl-PL"/>
              </w:rPr>
            </w:pPr>
            <w:r w:rsidRPr="00963808">
              <w:rPr>
                <w:rFonts w:ascii="Arial" w:hAnsi="Arial" w:cs="Arial Unicode MS"/>
                <w:color w:val="000000"/>
                <w:sz w:val="16"/>
                <w:szCs w:val="16"/>
                <w:u w:color="000000"/>
                <w:lang w:val="pl-PL"/>
                <w14:textOutline w14:w="0" w14:cap="flat" w14:cmpd="sng" w14:algn="ctr">
                  <w14:noFill/>
                  <w14:prstDash w14:val="solid"/>
                  <w14:bevel/>
                </w14:textOutline>
              </w:rPr>
              <w:t xml:space="preserve">Opis przedmiotu zamówienia </w:t>
            </w:r>
          </w:p>
        </w:tc>
      </w:tr>
      <w:tr w:rsidR="004017DF" w:rsidRPr="00963808" w14:paraId="25F54E00" w14:textId="77777777">
        <w:tblPrEx>
          <w:tblCellMar>
            <w:top w:w="0" w:type="dxa"/>
            <w:left w:w="0" w:type="dxa"/>
            <w:bottom w:w="0" w:type="dxa"/>
            <w:right w:w="0" w:type="dxa"/>
          </w:tblCellMar>
        </w:tblPrEx>
        <w:trPr>
          <w:trHeight w:val="233"/>
          <w:jc w:val="center"/>
        </w:trPr>
        <w:tc>
          <w:tcPr>
            <w:tcW w:w="774" w:type="dxa"/>
            <w:tcBorders>
              <w:top w:val="single" w:sz="8"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14:paraId="31EFF960" w14:textId="77777777" w:rsidR="004017DF" w:rsidRPr="00963808" w:rsidRDefault="00000000">
            <w:pPr>
              <w:jc w:val="center"/>
              <w:rPr>
                <w:lang w:val="pl-PL"/>
              </w:rPr>
            </w:pPr>
            <w:r w:rsidRPr="00963808">
              <w:rPr>
                <w:rFonts w:ascii="Arial" w:hAnsi="Arial" w:cs="Arial Unicode MS"/>
                <w:color w:val="000000"/>
                <w:sz w:val="20"/>
                <w:szCs w:val="20"/>
                <w:u w:color="000000"/>
                <w:lang w:val="pl-PL"/>
                <w14:textOutline w14:w="0" w14:cap="flat" w14:cmpd="sng" w14:algn="ctr">
                  <w14:noFill/>
                  <w14:prstDash w14:val="solid"/>
                  <w14:bevel/>
                </w14:textOutline>
              </w:rPr>
              <w:t>2</w:t>
            </w:r>
          </w:p>
        </w:tc>
        <w:tc>
          <w:tcPr>
            <w:tcW w:w="825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3EB010" w14:textId="77777777" w:rsidR="004017DF" w:rsidRPr="00963808" w:rsidRDefault="00000000">
            <w:pPr>
              <w:rPr>
                <w:lang w:val="pl-PL"/>
              </w:rPr>
            </w:pPr>
            <w:r w:rsidRPr="00963808">
              <w:rPr>
                <w:rFonts w:ascii="Arial" w:hAnsi="Arial" w:cs="Arial Unicode MS"/>
                <w:color w:val="000000"/>
                <w:sz w:val="16"/>
                <w:szCs w:val="16"/>
                <w:u w:color="000000"/>
                <w:lang w:val="pl-PL"/>
                <w14:textOutline w14:w="0" w14:cap="flat" w14:cmpd="sng" w14:algn="ctr">
                  <w14:noFill/>
                  <w14:prstDash w14:val="solid"/>
                  <w14:bevel/>
                </w14:textOutline>
              </w:rPr>
              <w:t>Wzór formularza oferty.</w:t>
            </w:r>
          </w:p>
        </w:tc>
      </w:tr>
      <w:tr w:rsidR="004017DF" w:rsidRPr="00963808" w14:paraId="739183FB" w14:textId="77777777">
        <w:tblPrEx>
          <w:tblCellMar>
            <w:top w:w="0" w:type="dxa"/>
            <w:left w:w="0" w:type="dxa"/>
            <w:bottom w:w="0" w:type="dxa"/>
            <w:right w:w="0" w:type="dxa"/>
          </w:tblCellMar>
        </w:tblPrEx>
        <w:trPr>
          <w:trHeight w:val="375"/>
          <w:jc w:val="center"/>
        </w:trPr>
        <w:tc>
          <w:tcPr>
            <w:tcW w:w="774" w:type="dxa"/>
            <w:tcBorders>
              <w:top w:val="single" w:sz="8"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14:paraId="4EBE16F6" w14:textId="77777777" w:rsidR="004017DF" w:rsidRPr="00963808" w:rsidRDefault="00000000">
            <w:pPr>
              <w:jc w:val="center"/>
              <w:rPr>
                <w:lang w:val="pl-PL"/>
              </w:rPr>
            </w:pPr>
            <w:r w:rsidRPr="00963808">
              <w:rPr>
                <w:rFonts w:ascii="Arial" w:hAnsi="Arial" w:cs="Arial Unicode MS"/>
                <w:color w:val="000000"/>
                <w:sz w:val="20"/>
                <w:szCs w:val="20"/>
                <w:u w:color="000000"/>
                <w:lang w:val="pl-PL"/>
                <w14:textOutline w14:w="0" w14:cap="flat" w14:cmpd="sng" w14:algn="ctr">
                  <w14:noFill/>
                  <w14:prstDash w14:val="solid"/>
                  <w14:bevel/>
                </w14:textOutline>
              </w:rPr>
              <w:t>3</w:t>
            </w:r>
          </w:p>
        </w:tc>
        <w:tc>
          <w:tcPr>
            <w:tcW w:w="825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83C7B6" w14:textId="77777777" w:rsidR="004017DF" w:rsidRPr="00963808" w:rsidRDefault="00000000">
            <w:pPr>
              <w:shd w:val="clear" w:color="auto" w:fill="FFFFFF"/>
              <w:jc w:val="both"/>
              <w:rPr>
                <w:lang w:val="pl-PL"/>
              </w:rPr>
            </w:pPr>
            <w:r w:rsidRPr="00963808">
              <w:rPr>
                <w:rFonts w:ascii="Arial" w:hAnsi="Arial" w:cs="Arial Unicode MS"/>
                <w:color w:val="000000"/>
                <w:sz w:val="16"/>
                <w:szCs w:val="16"/>
                <w:u w:color="000000"/>
                <w:lang w:val="pl-PL"/>
                <w14:textOutline w14:w="0" w14:cap="flat" w14:cmpd="sng" w14:algn="ctr">
                  <w14:noFill/>
                  <w14:prstDash w14:val="solid"/>
                  <w14:bevel/>
                </w14:textOutline>
              </w:rPr>
              <w:t>Wzór oświadczenia o spełnieniu warunków udziału w postępowaniu oraz o braku podstaw do wykluczenia z udziału w postępowaniu.</w:t>
            </w:r>
          </w:p>
        </w:tc>
      </w:tr>
      <w:tr w:rsidR="004017DF" w:rsidRPr="00963808" w14:paraId="135CA7E0" w14:textId="77777777">
        <w:tblPrEx>
          <w:tblCellMar>
            <w:top w:w="0" w:type="dxa"/>
            <w:left w:w="0" w:type="dxa"/>
            <w:bottom w:w="0" w:type="dxa"/>
            <w:right w:w="0" w:type="dxa"/>
          </w:tblCellMar>
        </w:tblPrEx>
        <w:trPr>
          <w:trHeight w:val="453"/>
          <w:jc w:val="center"/>
        </w:trPr>
        <w:tc>
          <w:tcPr>
            <w:tcW w:w="774" w:type="dxa"/>
            <w:tcBorders>
              <w:top w:val="single" w:sz="8"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14:paraId="30811F8F" w14:textId="77777777" w:rsidR="004017DF" w:rsidRPr="00963808" w:rsidRDefault="00000000">
            <w:pPr>
              <w:jc w:val="center"/>
              <w:rPr>
                <w:lang w:val="pl-PL"/>
              </w:rPr>
            </w:pPr>
            <w:r w:rsidRPr="00963808">
              <w:rPr>
                <w:rFonts w:ascii="Arial" w:hAnsi="Arial" w:cs="Arial Unicode MS"/>
                <w:color w:val="000000"/>
                <w:sz w:val="20"/>
                <w:szCs w:val="20"/>
                <w:u w:color="000000"/>
                <w:lang w:val="pl-PL"/>
                <w14:textOutline w14:w="0" w14:cap="flat" w14:cmpd="sng" w14:algn="ctr">
                  <w14:noFill/>
                  <w14:prstDash w14:val="solid"/>
                  <w14:bevel/>
                </w14:textOutline>
              </w:rPr>
              <w:t>4</w:t>
            </w:r>
          </w:p>
        </w:tc>
        <w:tc>
          <w:tcPr>
            <w:tcW w:w="825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A46FAA" w14:textId="77777777" w:rsidR="004017DF" w:rsidRPr="00963808" w:rsidRDefault="00000000">
            <w:pPr>
              <w:rPr>
                <w:lang w:val="pl-PL"/>
              </w:rPr>
            </w:pPr>
            <w:r w:rsidRPr="00963808">
              <w:rPr>
                <w:rFonts w:ascii="Arial" w:hAnsi="Arial" w:cs="Arial Unicode MS"/>
                <w:color w:val="000000"/>
                <w:sz w:val="16"/>
                <w:szCs w:val="16"/>
                <w:u w:color="000000"/>
                <w:lang w:val="pl-PL"/>
                <w14:textOutline w14:w="0" w14:cap="flat" w14:cmpd="sng" w14:algn="ctr">
                  <w14:noFill/>
                  <w14:prstDash w14:val="solid"/>
                  <w14:bevel/>
                </w14:textOutline>
              </w:rPr>
              <w:t>Wzór umowy z Wykonawcą ze wzorem protokołu odbioru.</w:t>
            </w:r>
          </w:p>
        </w:tc>
      </w:tr>
    </w:tbl>
    <w:p w14:paraId="64A0EB0E" w14:textId="77777777" w:rsidR="004017DF" w:rsidRPr="00963808" w:rsidRDefault="004017DF">
      <w:pPr>
        <w:pStyle w:val="Domylne"/>
        <w:keepNext/>
        <w:widowControl w:val="0"/>
        <w:numPr>
          <w:ilvl w:val="0"/>
          <w:numId w:val="62"/>
        </w:numPr>
        <w:suppressAutoHyphens/>
        <w:spacing w:before="0" w:line="360" w:lineRule="auto"/>
        <w:jc w:val="center"/>
        <w:outlineLvl w:val="0"/>
        <w:rPr>
          <w:rFonts w:ascii="Calibri" w:eastAsia="Calibri" w:hAnsi="Calibri" w:cs="Calibri"/>
          <w:b/>
          <w:bCs/>
          <w:sz w:val="48"/>
          <w:szCs w:val="48"/>
          <w14:textOutline w14:w="0" w14:cap="flat" w14:cmpd="sng" w14:algn="ctr">
            <w14:noFill/>
            <w14:prstDash w14:val="solid"/>
            <w14:bevel/>
          </w14:textOutline>
        </w:rPr>
      </w:pPr>
    </w:p>
    <w:p w14:paraId="0C665826" w14:textId="77777777" w:rsidR="004017DF" w:rsidRPr="00963808" w:rsidRDefault="004017DF">
      <w:pPr>
        <w:spacing w:line="360" w:lineRule="auto"/>
        <w:rPr>
          <w:rFonts w:ascii="Calibri" w:eastAsia="Calibri" w:hAnsi="Calibri" w:cs="Calibri"/>
          <w:color w:val="000000"/>
          <w:sz w:val="20"/>
          <w:szCs w:val="20"/>
          <w:u w:color="000000"/>
          <w:lang w:val="pl-PL"/>
          <w14:textOutline w14:w="0" w14:cap="flat" w14:cmpd="sng" w14:algn="ctr">
            <w14:noFill/>
            <w14:prstDash w14:val="solid"/>
            <w14:bevel/>
          </w14:textOutline>
        </w:rPr>
      </w:pPr>
    </w:p>
    <w:p w14:paraId="4D505809" w14:textId="77777777" w:rsidR="004017DF" w:rsidRPr="00963808" w:rsidRDefault="004017DF">
      <w:pPr>
        <w:spacing w:line="360" w:lineRule="auto"/>
        <w:rPr>
          <w:rFonts w:ascii="Calibri" w:eastAsia="Calibri" w:hAnsi="Calibri" w:cs="Calibri"/>
          <w:b/>
          <w:bCs/>
          <w:color w:val="000000"/>
          <w:sz w:val="20"/>
          <w:szCs w:val="20"/>
          <w:u w:color="000000"/>
          <w:lang w:val="pl-PL"/>
          <w14:textOutline w14:w="0" w14:cap="flat" w14:cmpd="sng" w14:algn="ctr">
            <w14:noFill/>
            <w14:prstDash w14:val="solid"/>
            <w14:bevel/>
          </w14:textOutline>
        </w:rPr>
      </w:pPr>
    </w:p>
    <w:p w14:paraId="1E4E2DE2" w14:textId="77777777" w:rsidR="004017DF" w:rsidRDefault="00000000">
      <w:pPr>
        <w:spacing w:line="360" w:lineRule="auto"/>
        <w:jc w:val="both"/>
      </w:pPr>
      <w:bookmarkStart w:id="10" w:name="_rdcrjn"/>
      <w:bookmarkEnd w:id="10"/>
      <w:r>
        <w:rPr>
          <w:rFonts w:ascii="Calibri" w:hAnsi="Calibri" w:cs="Arial Unicode MS"/>
          <w:color w:val="000000"/>
          <w:sz w:val="20"/>
          <w:szCs w:val="20"/>
          <w:u w:color="000000"/>
          <w14:textOutline w14:w="0" w14:cap="flat" w14:cmpd="sng" w14:algn="ctr">
            <w14:noFill/>
            <w14:prstDash w14:val="solid"/>
            <w14:bevel/>
          </w14:textOutline>
        </w:rPr>
        <w:t xml:space="preserve"> </w:t>
      </w:r>
    </w:p>
    <w:sectPr w:rsidR="004017DF">
      <w:headerReference w:type="default" r:id="rId7"/>
      <w:footerReference w:type="default" r:id="rId8"/>
      <w:headerReference w:type="first" r:id="rId9"/>
      <w:footerReference w:type="first" r:id="rId10"/>
      <w:pgSz w:w="11900" w:h="16840"/>
      <w:pgMar w:top="1569" w:right="1418" w:bottom="1560" w:left="1418" w:header="284" w:footer="22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0CD8" w14:textId="77777777" w:rsidR="00F62309" w:rsidRDefault="00F62309">
      <w:r>
        <w:separator/>
      </w:r>
    </w:p>
  </w:endnote>
  <w:endnote w:type="continuationSeparator" w:id="0">
    <w:p w14:paraId="48CEB0C5" w14:textId="77777777" w:rsidR="00F62309" w:rsidRDefault="00F6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F307" w14:textId="77777777" w:rsidR="004017DF" w:rsidRDefault="00000000">
    <w:pPr>
      <w:pStyle w:val="TreA"/>
      <w:keepLines/>
      <w:tabs>
        <w:tab w:val="center" w:pos="4536"/>
        <w:tab w:val="right" w:pos="9044"/>
      </w:tabs>
      <w:spacing w:before="120" w:line="276" w:lineRule="auto"/>
      <w:jc w:val="right"/>
    </w:pPr>
    <w:r>
      <w:rPr>
        <w:rFonts w:ascii="Calibri" w:hAnsi="Calibri"/>
        <w:sz w:val="22"/>
        <w:szCs w:val="22"/>
      </w:rPr>
      <w:fldChar w:fldCharType="begin"/>
    </w:r>
    <w:r>
      <w:rPr>
        <w:rFonts w:ascii="Calibri" w:hAnsi="Calibri"/>
        <w:sz w:val="22"/>
        <w:szCs w:val="22"/>
      </w:rPr>
      <w:instrText xml:space="preserve"> PAGE </w:instrText>
    </w:r>
    <w:r>
      <w:rPr>
        <w:rFonts w:ascii="Calibri" w:hAnsi="Calibri"/>
        <w:sz w:val="22"/>
        <w:szCs w:val="22"/>
      </w:rPr>
      <w:fldChar w:fldCharType="separate"/>
    </w:r>
    <w:r w:rsidR="00963808">
      <w:rPr>
        <w:rFonts w:ascii="Calibri" w:hAnsi="Calibri"/>
        <w:noProof/>
        <w:sz w:val="22"/>
        <w:szCs w:val="22"/>
      </w:rPr>
      <w:t>2</w:t>
    </w:r>
    <w:r>
      <w:rP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E815" w14:textId="77777777" w:rsidR="004017DF" w:rsidRDefault="00000000">
    <w:pPr>
      <w:pStyle w:val="TreA"/>
      <w:keepLines/>
      <w:tabs>
        <w:tab w:val="center" w:pos="4536"/>
        <w:tab w:val="right" w:pos="9044"/>
      </w:tabs>
      <w:spacing w:before="120" w:line="276" w:lineRule="auto"/>
    </w:pPr>
    <w:r>
      <w:rPr>
        <w:rFonts w:ascii="Calibri" w:hAnsi="Calibri"/>
        <w:noProof/>
        <w:sz w:val="22"/>
        <w:szCs w:val="22"/>
      </w:rPr>
      <w:drawing>
        <wp:inline distT="0" distB="0" distL="0" distR="0" wp14:anchorId="6B106D80" wp14:editId="7045BB30">
          <wp:extent cx="5759450" cy="389255"/>
          <wp:effectExtent l="0" t="0" r="0" b="0"/>
          <wp:docPr id="1073741826" name="officeArt object" descr="Fundusze Europejskie dla Pomorza 2021-2027 "/>
          <wp:cNvGraphicFramePr/>
          <a:graphic xmlns:a="http://schemas.openxmlformats.org/drawingml/2006/main">
            <a:graphicData uri="http://schemas.openxmlformats.org/drawingml/2006/picture">
              <pic:pic xmlns:pic="http://schemas.openxmlformats.org/drawingml/2006/picture">
                <pic:nvPicPr>
                  <pic:cNvPr id="1073741826" name="Fundusze Europejskie dla Pomorza 2021-2027 " descr="Fundusze Europejskie dla Pomorza 2021-2027 "/>
                  <pic:cNvPicPr>
                    <a:picLocks noChangeAspect="1"/>
                  </pic:cNvPicPr>
                </pic:nvPicPr>
                <pic:blipFill>
                  <a:blip r:embed="rId1"/>
                  <a:stretch>
                    <a:fillRect/>
                  </a:stretch>
                </pic:blipFill>
                <pic:spPr>
                  <a:xfrm>
                    <a:off x="0" y="0"/>
                    <a:ext cx="5759450" cy="389255"/>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0710" w14:textId="77777777" w:rsidR="00F62309" w:rsidRDefault="00F62309">
      <w:r>
        <w:separator/>
      </w:r>
    </w:p>
  </w:footnote>
  <w:footnote w:type="continuationSeparator" w:id="0">
    <w:p w14:paraId="1D2AF91B" w14:textId="77777777" w:rsidR="00F62309" w:rsidRDefault="00F62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2AB4" w14:textId="77777777" w:rsidR="004017DF" w:rsidRDefault="004017DF">
    <w:pPr>
      <w:pStyle w:val="Nagwekistop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1FC3" w14:textId="77777777" w:rsidR="004017DF" w:rsidRDefault="00000000">
    <w:pPr>
      <w:pStyle w:val="TreA"/>
      <w:keepLines/>
      <w:tabs>
        <w:tab w:val="center" w:pos="4536"/>
        <w:tab w:val="right" w:pos="9044"/>
      </w:tabs>
      <w:spacing w:before="120" w:line="276" w:lineRule="auto"/>
    </w:pPr>
    <w:r>
      <w:rPr>
        <w:rFonts w:ascii="Calibri" w:hAnsi="Calibri"/>
        <w:noProof/>
        <w:sz w:val="22"/>
        <w:szCs w:val="22"/>
      </w:rPr>
      <w:drawing>
        <wp:inline distT="0" distB="0" distL="0" distR="0" wp14:anchorId="0F10F68F" wp14:editId="18CF7D8E">
          <wp:extent cx="5759450" cy="594360"/>
          <wp:effectExtent l="0" t="0" r="0" b="0"/>
          <wp:docPr id="1073741825" name="officeArt object" descr="Ciąg czterech logotypów w kolejności od lewej: 1. Fundusze Europejskie dla Pomorza, 2. Rzeczpospolita Polska, 3. Dofinansowane przez Unię Europejską, 4. Urząd Marszałkowski Województwa Pomorskiego"/>
          <wp:cNvGraphicFramePr/>
          <a:graphic xmlns:a="http://schemas.openxmlformats.org/drawingml/2006/main">
            <a:graphicData uri="http://schemas.openxmlformats.org/drawingml/2006/picture">
              <pic:pic xmlns:pic="http://schemas.openxmlformats.org/drawingml/2006/picture">
                <pic:nvPicPr>
                  <pic:cNvPr id="1073741825" name="Ciąg czterech logotypów w kolejności od lewej: 1. Fundusze Europejskie dla Pomorza, 2. Rzeczpospolita Polska, 3. Dofinansowane przez Unię Europejską, 4. Urząd Marszałkowski Województwa Pomorskiego"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stretch>
                    <a:fillRect/>
                  </a:stretch>
                </pic:blipFill>
                <pic:spPr>
                  <a:xfrm>
                    <a:off x="0" y="0"/>
                    <a:ext cx="5759450" cy="5943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740"/>
    <w:multiLevelType w:val="hybridMultilevel"/>
    <w:tmpl w:val="F3F0E6A0"/>
    <w:numStyleLink w:val="Zaimportowanystyl2"/>
  </w:abstractNum>
  <w:abstractNum w:abstractNumId="1" w15:restartNumberingAfterBreak="0">
    <w:nsid w:val="013574CE"/>
    <w:multiLevelType w:val="hybridMultilevel"/>
    <w:tmpl w:val="ABB835C2"/>
    <w:styleLink w:val="Zaimportowanystyl21"/>
    <w:lvl w:ilvl="0" w:tplc="D5F25F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A0D07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832698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F6CA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96E22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3883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1E89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1C73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D4A2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D41A07"/>
    <w:multiLevelType w:val="hybridMultilevel"/>
    <w:tmpl w:val="5EBCE660"/>
    <w:styleLink w:val="Zaimportowanystyl6"/>
    <w:lvl w:ilvl="0" w:tplc="A78AC6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1A37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CADD4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9BC30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9CE0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AC7B7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0F5CAD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9F6F4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4C2A1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EB2DEB"/>
    <w:multiLevelType w:val="hybridMultilevel"/>
    <w:tmpl w:val="7E7AA192"/>
    <w:styleLink w:val="Zaimportowanystyl25"/>
    <w:lvl w:ilvl="0" w:tplc="C764FD5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24444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A873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7CD19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48407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1CA05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E44FA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0ACA06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681A1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565372"/>
    <w:multiLevelType w:val="hybridMultilevel"/>
    <w:tmpl w:val="FCA4C816"/>
    <w:styleLink w:val="Zaimportowanystyl10"/>
    <w:lvl w:ilvl="0" w:tplc="A20E7AD8">
      <w:start w:val="1"/>
      <w:numFmt w:val="lowerLetter"/>
      <w:lvlText w:val="%1)"/>
      <w:lvlJc w:val="left"/>
      <w:pPr>
        <w:tabs>
          <w:tab w:val="left" w:pos="28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F82CD0">
      <w:start w:val="1"/>
      <w:numFmt w:val="lowerLetter"/>
      <w:lvlText w:val="%2."/>
      <w:lvlJc w:val="left"/>
      <w:pPr>
        <w:tabs>
          <w:tab w:val="left" w:pos="28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3A8E08">
      <w:start w:val="1"/>
      <w:numFmt w:val="lowerRoman"/>
      <w:lvlText w:val="%3."/>
      <w:lvlJc w:val="left"/>
      <w:pPr>
        <w:tabs>
          <w:tab w:val="left" w:pos="284"/>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C406B4E">
      <w:start w:val="1"/>
      <w:numFmt w:val="decimal"/>
      <w:lvlText w:val="%4."/>
      <w:lvlJc w:val="left"/>
      <w:pPr>
        <w:tabs>
          <w:tab w:val="left" w:pos="28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EAE8AE">
      <w:start w:val="1"/>
      <w:numFmt w:val="lowerLetter"/>
      <w:lvlText w:val="%5."/>
      <w:lvlJc w:val="left"/>
      <w:pPr>
        <w:tabs>
          <w:tab w:val="left" w:pos="28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40CF66">
      <w:start w:val="1"/>
      <w:numFmt w:val="lowerRoman"/>
      <w:lvlText w:val="%6."/>
      <w:lvlJc w:val="left"/>
      <w:pPr>
        <w:tabs>
          <w:tab w:val="left" w:pos="284"/>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7D0C09C">
      <w:start w:val="1"/>
      <w:numFmt w:val="decimal"/>
      <w:lvlText w:val="%7."/>
      <w:lvlJc w:val="left"/>
      <w:pPr>
        <w:tabs>
          <w:tab w:val="left" w:pos="28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045E96">
      <w:start w:val="1"/>
      <w:numFmt w:val="lowerLetter"/>
      <w:lvlText w:val="%8."/>
      <w:lvlJc w:val="left"/>
      <w:pPr>
        <w:tabs>
          <w:tab w:val="left" w:pos="28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267A02">
      <w:start w:val="1"/>
      <w:numFmt w:val="lowerRoman"/>
      <w:lvlText w:val="%9."/>
      <w:lvlJc w:val="left"/>
      <w:pPr>
        <w:tabs>
          <w:tab w:val="left" w:pos="284"/>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4A5743"/>
    <w:multiLevelType w:val="hybridMultilevel"/>
    <w:tmpl w:val="CB32D6FE"/>
    <w:numStyleLink w:val="Zaimportowanystyl11"/>
  </w:abstractNum>
  <w:abstractNum w:abstractNumId="6" w15:restartNumberingAfterBreak="0">
    <w:nsid w:val="120D41CA"/>
    <w:multiLevelType w:val="hybridMultilevel"/>
    <w:tmpl w:val="5EBCE660"/>
    <w:numStyleLink w:val="Zaimportowanystyl6"/>
  </w:abstractNum>
  <w:abstractNum w:abstractNumId="7" w15:restartNumberingAfterBreak="0">
    <w:nsid w:val="16C358DA"/>
    <w:multiLevelType w:val="multilevel"/>
    <w:tmpl w:val="4CDA9B28"/>
    <w:numStyleLink w:val="Zaimportowanystyl23"/>
  </w:abstractNum>
  <w:abstractNum w:abstractNumId="8" w15:restartNumberingAfterBreak="0">
    <w:nsid w:val="1CFF23EC"/>
    <w:multiLevelType w:val="hybridMultilevel"/>
    <w:tmpl w:val="94EEFA80"/>
    <w:styleLink w:val="Zaimportowanystyl8"/>
    <w:lvl w:ilvl="0" w:tplc="AA2C081C">
      <w:start w:val="1"/>
      <w:numFmt w:val="upperRoman"/>
      <w:lvlText w:val="%1."/>
      <w:lvlJc w:val="left"/>
      <w:pPr>
        <w:tabs>
          <w:tab w:val="num" w:pos="720"/>
        </w:tabs>
        <w:ind w:left="862"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E2CE876">
      <w:start w:val="1"/>
      <w:numFmt w:val="lowerLetter"/>
      <w:lvlText w:val="%2."/>
      <w:lvlJc w:val="left"/>
      <w:pPr>
        <w:tabs>
          <w:tab w:val="num" w:pos="1440"/>
        </w:tabs>
        <w:ind w:left="1582" w:hanging="502"/>
      </w:pPr>
      <w:rPr>
        <w:rFonts w:hAnsi="Arial Unicode MS"/>
        <w:caps w:val="0"/>
        <w:smallCaps w:val="0"/>
        <w:strike w:val="0"/>
        <w:dstrike w:val="0"/>
        <w:outline w:val="0"/>
        <w:emboss w:val="0"/>
        <w:imprint w:val="0"/>
        <w:spacing w:val="0"/>
        <w:w w:val="100"/>
        <w:kern w:val="0"/>
        <w:position w:val="0"/>
        <w:highlight w:val="none"/>
        <w:vertAlign w:val="baseline"/>
      </w:rPr>
    </w:lvl>
    <w:lvl w:ilvl="2" w:tplc="7C66F216">
      <w:start w:val="1"/>
      <w:numFmt w:val="lowerRoman"/>
      <w:lvlText w:val="%3."/>
      <w:lvlJc w:val="left"/>
      <w:pPr>
        <w:tabs>
          <w:tab w:val="num" w:pos="2160"/>
        </w:tabs>
        <w:ind w:left="2302" w:hanging="433"/>
      </w:pPr>
      <w:rPr>
        <w:rFonts w:hAnsi="Arial Unicode MS"/>
        <w:caps w:val="0"/>
        <w:smallCaps w:val="0"/>
        <w:strike w:val="0"/>
        <w:dstrike w:val="0"/>
        <w:outline w:val="0"/>
        <w:emboss w:val="0"/>
        <w:imprint w:val="0"/>
        <w:spacing w:val="0"/>
        <w:w w:val="100"/>
        <w:kern w:val="0"/>
        <w:position w:val="0"/>
        <w:highlight w:val="none"/>
        <w:vertAlign w:val="baseline"/>
      </w:rPr>
    </w:lvl>
    <w:lvl w:ilvl="3" w:tplc="DD78F372">
      <w:start w:val="1"/>
      <w:numFmt w:val="decimal"/>
      <w:lvlText w:val="%4."/>
      <w:lvlJc w:val="left"/>
      <w:pPr>
        <w:tabs>
          <w:tab w:val="num" w:pos="2880"/>
        </w:tabs>
        <w:ind w:left="3022" w:hanging="502"/>
      </w:pPr>
      <w:rPr>
        <w:rFonts w:hAnsi="Arial Unicode MS"/>
        <w:caps w:val="0"/>
        <w:smallCaps w:val="0"/>
        <w:strike w:val="0"/>
        <w:dstrike w:val="0"/>
        <w:outline w:val="0"/>
        <w:emboss w:val="0"/>
        <w:imprint w:val="0"/>
        <w:spacing w:val="0"/>
        <w:w w:val="100"/>
        <w:kern w:val="0"/>
        <w:position w:val="0"/>
        <w:highlight w:val="none"/>
        <w:vertAlign w:val="baseline"/>
      </w:rPr>
    </w:lvl>
    <w:lvl w:ilvl="4" w:tplc="FC3AD32C">
      <w:start w:val="1"/>
      <w:numFmt w:val="lowerLetter"/>
      <w:lvlText w:val="%5."/>
      <w:lvlJc w:val="left"/>
      <w:pPr>
        <w:tabs>
          <w:tab w:val="num" w:pos="3600"/>
        </w:tabs>
        <w:ind w:left="3742" w:hanging="502"/>
      </w:pPr>
      <w:rPr>
        <w:rFonts w:hAnsi="Arial Unicode MS"/>
        <w:caps w:val="0"/>
        <w:smallCaps w:val="0"/>
        <w:strike w:val="0"/>
        <w:dstrike w:val="0"/>
        <w:outline w:val="0"/>
        <w:emboss w:val="0"/>
        <w:imprint w:val="0"/>
        <w:spacing w:val="0"/>
        <w:w w:val="100"/>
        <w:kern w:val="0"/>
        <w:position w:val="0"/>
        <w:highlight w:val="none"/>
        <w:vertAlign w:val="baseline"/>
      </w:rPr>
    </w:lvl>
    <w:lvl w:ilvl="5" w:tplc="E8FED930">
      <w:start w:val="1"/>
      <w:numFmt w:val="lowerRoman"/>
      <w:lvlText w:val="%6."/>
      <w:lvlJc w:val="left"/>
      <w:pPr>
        <w:tabs>
          <w:tab w:val="num" w:pos="4320"/>
        </w:tabs>
        <w:ind w:left="4462" w:hanging="433"/>
      </w:pPr>
      <w:rPr>
        <w:rFonts w:hAnsi="Arial Unicode MS"/>
        <w:caps w:val="0"/>
        <w:smallCaps w:val="0"/>
        <w:strike w:val="0"/>
        <w:dstrike w:val="0"/>
        <w:outline w:val="0"/>
        <w:emboss w:val="0"/>
        <w:imprint w:val="0"/>
        <w:spacing w:val="0"/>
        <w:w w:val="100"/>
        <w:kern w:val="0"/>
        <w:position w:val="0"/>
        <w:highlight w:val="none"/>
        <w:vertAlign w:val="baseline"/>
      </w:rPr>
    </w:lvl>
    <w:lvl w:ilvl="6" w:tplc="B478DB74">
      <w:start w:val="1"/>
      <w:numFmt w:val="decimal"/>
      <w:lvlText w:val="%7."/>
      <w:lvlJc w:val="left"/>
      <w:pPr>
        <w:tabs>
          <w:tab w:val="num" w:pos="5040"/>
        </w:tabs>
        <w:ind w:left="5182" w:hanging="502"/>
      </w:pPr>
      <w:rPr>
        <w:rFonts w:hAnsi="Arial Unicode MS"/>
        <w:caps w:val="0"/>
        <w:smallCaps w:val="0"/>
        <w:strike w:val="0"/>
        <w:dstrike w:val="0"/>
        <w:outline w:val="0"/>
        <w:emboss w:val="0"/>
        <w:imprint w:val="0"/>
        <w:spacing w:val="0"/>
        <w:w w:val="100"/>
        <w:kern w:val="0"/>
        <w:position w:val="0"/>
        <w:highlight w:val="none"/>
        <w:vertAlign w:val="baseline"/>
      </w:rPr>
    </w:lvl>
    <w:lvl w:ilvl="7" w:tplc="8A2EADF6">
      <w:start w:val="1"/>
      <w:numFmt w:val="lowerLetter"/>
      <w:lvlText w:val="%8."/>
      <w:lvlJc w:val="left"/>
      <w:pPr>
        <w:tabs>
          <w:tab w:val="num" w:pos="5760"/>
        </w:tabs>
        <w:ind w:left="5902" w:hanging="502"/>
      </w:pPr>
      <w:rPr>
        <w:rFonts w:hAnsi="Arial Unicode MS"/>
        <w:caps w:val="0"/>
        <w:smallCaps w:val="0"/>
        <w:strike w:val="0"/>
        <w:dstrike w:val="0"/>
        <w:outline w:val="0"/>
        <w:emboss w:val="0"/>
        <w:imprint w:val="0"/>
        <w:spacing w:val="0"/>
        <w:w w:val="100"/>
        <w:kern w:val="0"/>
        <w:position w:val="0"/>
        <w:highlight w:val="none"/>
        <w:vertAlign w:val="baseline"/>
      </w:rPr>
    </w:lvl>
    <w:lvl w:ilvl="8" w:tplc="47A29282">
      <w:start w:val="1"/>
      <w:numFmt w:val="lowerRoman"/>
      <w:lvlText w:val="%9."/>
      <w:lvlJc w:val="left"/>
      <w:pPr>
        <w:tabs>
          <w:tab w:val="num" w:pos="6480"/>
        </w:tabs>
        <w:ind w:left="6622" w:hanging="43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693005"/>
    <w:multiLevelType w:val="hybridMultilevel"/>
    <w:tmpl w:val="ABB835C2"/>
    <w:numStyleLink w:val="Zaimportowanystyl21"/>
  </w:abstractNum>
  <w:abstractNum w:abstractNumId="10" w15:restartNumberingAfterBreak="0">
    <w:nsid w:val="25394614"/>
    <w:multiLevelType w:val="hybridMultilevel"/>
    <w:tmpl w:val="6614720A"/>
    <w:styleLink w:val="Zaimportowanystyl15"/>
    <w:lvl w:ilvl="0" w:tplc="74487032">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8AEC524">
      <w:start w:val="1"/>
      <w:numFmt w:val="decimal"/>
      <w:lvlText w:val="%2)"/>
      <w:lvlJc w:val="left"/>
      <w:pPr>
        <w:tabs>
          <w:tab w:val="left" w:pos="36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A98E5B98">
      <w:start w:val="1"/>
      <w:numFmt w:val="lowerRoman"/>
      <w:lvlText w:val="%3."/>
      <w:lvlJc w:val="left"/>
      <w:pPr>
        <w:tabs>
          <w:tab w:val="left" w:pos="360"/>
        </w:tabs>
        <w:ind w:left="1800" w:hanging="651"/>
      </w:pPr>
      <w:rPr>
        <w:rFonts w:hAnsi="Arial Unicode MS"/>
        <w:caps w:val="0"/>
        <w:smallCaps w:val="0"/>
        <w:strike w:val="0"/>
        <w:dstrike w:val="0"/>
        <w:outline w:val="0"/>
        <w:emboss w:val="0"/>
        <w:imprint w:val="0"/>
        <w:spacing w:val="0"/>
        <w:w w:val="100"/>
        <w:kern w:val="0"/>
        <w:position w:val="0"/>
        <w:highlight w:val="none"/>
        <w:vertAlign w:val="baseline"/>
      </w:rPr>
    </w:lvl>
    <w:lvl w:ilvl="3" w:tplc="6240A4D2">
      <w:start w:val="1"/>
      <w:numFmt w:val="decimal"/>
      <w:lvlText w:val="%4."/>
      <w:lvlJc w:val="left"/>
      <w:pPr>
        <w:tabs>
          <w:tab w:val="left" w:pos="36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C82E776">
      <w:start w:val="1"/>
      <w:numFmt w:val="lowerLetter"/>
      <w:lvlText w:val="%5."/>
      <w:lvlJc w:val="left"/>
      <w:pPr>
        <w:tabs>
          <w:tab w:val="left" w:pos="36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1F4A752">
      <w:start w:val="1"/>
      <w:numFmt w:val="lowerRoman"/>
      <w:lvlText w:val="%6."/>
      <w:lvlJc w:val="left"/>
      <w:pPr>
        <w:tabs>
          <w:tab w:val="left" w:pos="360"/>
        </w:tabs>
        <w:ind w:left="3960" w:hanging="651"/>
      </w:pPr>
      <w:rPr>
        <w:rFonts w:hAnsi="Arial Unicode MS"/>
        <w:caps w:val="0"/>
        <w:smallCaps w:val="0"/>
        <w:strike w:val="0"/>
        <w:dstrike w:val="0"/>
        <w:outline w:val="0"/>
        <w:emboss w:val="0"/>
        <w:imprint w:val="0"/>
        <w:spacing w:val="0"/>
        <w:w w:val="100"/>
        <w:kern w:val="0"/>
        <w:position w:val="0"/>
        <w:highlight w:val="none"/>
        <w:vertAlign w:val="baseline"/>
      </w:rPr>
    </w:lvl>
    <w:lvl w:ilvl="6" w:tplc="7D1283DC">
      <w:start w:val="1"/>
      <w:numFmt w:val="decimal"/>
      <w:lvlText w:val="%7."/>
      <w:lvlJc w:val="left"/>
      <w:pPr>
        <w:tabs>
          <w:tab w:val="left" w:pos="36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1A7096A4">
      <w:start w:val="1"/>
      <w:numFmt w:val="lowerLetter"/>
      <w:lvlText w:val="%8."/>
      <w:lvlJc w:val="left"/>
      <w:pPr>
        <w:tabs>
          <w:tab w:val="left" w:pos="36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C0D8D634">
      <w:start w:val="1"/>
      <w:numFmt w:val="lowerRoman"/>
      <w:lvlText w:val="%9."/>
      <w:lvlJc w:val="left"/>
      <w:pPr>
        <w:tabs>
          <w:tab w:val="left" w:pos="360"/>
        </w:tabs>
        <w:ind w:left="6120" w:hanging="6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66E05A6"/>
    <w:multiLevelType w:val="hybridMultilevel"/>
    <w:tmpl w:val="C71C28CE"/>
    <w:numStyleLink w:val="Zaimportowanystyl3"/>
  </w:abstractNum>
  <w:abstractNum w:abstractNumId="12" w15:restartNumberingAfterBreak="0">
    <w:nsid w:val="277154A9"/>
    <w:multiLevelType w:val="multilevel"/>
    <w:tmpl w:val="4CDA9B28"/>
    <w:styleLink w:val="Zaimportowanystyl23"/>
    <w:lvl w:ilvl="0">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28"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068"/>
        </w:tabs>
        <w:ind w:left="1428"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1068"/>
        </w:tabs>
        <w:ind w:left="1788"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068"/>
        </w:tabs>
        <w:ind w:left="1788"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148"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7.%8."/>
      <w:lvlJc w:val="left"/>
      <w:pPr>
        <w:ind w:left="2148"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7.%8.%9)"/>
      <w:lvlJc w:val="left"/>
      <w:pPr>
        <w:tabs>
          <w:tab w:val="left" w:pos="1068"/>
        </w:tabs>
        <w:ind w:left="2508"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7DD0436"/>
    <w:multiLevelType w:val="hybridMultilevel"/>
    <w:tmpl w:val="655006D0"/>
    <w:styleLink w:val="Zaimportowanystyl22"/>
    <w:lvl w:ilvl="0" w:tplc="D31207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92608A">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DF4C5FA">
      <w:start w:val="1"/>
      <w:numFmt w:val="lowerRoman"/>
      <w:lvlText w:val="%3."/>
      <w:lvlJc w:val="left"/>
      <w:pPr>
        <w:tabs>
          <w:tab w:val="left" w:pos="36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A9A095C">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F3CDE0E">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383FEC">
      <w:start w:val="1"/>
      <w:numFmt w:val="lowerRoman"/>
      <w:lvlText w:val="%6."/>
      <w:lvlJc w:val="left"/>
      <w:pPr>
        <w:tabs>
          <w:tab w:val="left" w:pos="36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95EFDD4">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8C144">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6AF0A6">
      <w:start w:val="1"/>
      <w:numFmt w:val="lowerRoman"/>
      <w:lvlText w:val="%9."/>
      <w:lvlJc w:val="left"/>
      <w:pPr>
        <w:tabs>
          <w:tab w:val="left" w:pos="36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CF451CC"/>
    <w:multiLevelType w:val="hybridMultilevel"/>
    <w:tmpl w:val="6614720A"/>
    <w:numStyleLink w:val="Zaimportowanystyl15"/>
  </w:abstractNum>
  <w:abstractNum w:abstractNumId="15" w15:restartNumberingAfterBreak="0">
    <w:nsid w:val="30E57A3B"/>
    <w:multiLevelType w:val="hybridMultilevel"/>
    <w:tmpl w:val="F3F0E6A0"/>
    <w:styleLink w:val="Zaimportowanystyl2"/>
    <w:lvl w:ilvl="0" w:tplc="11B0D9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9646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1AA6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16AD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7662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15298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F26F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0693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D089F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26D40A9"/>
    <w:multiLevelType w:val="hybridMultilevel"/>
    <w:tmpl w:val="B8DC5364"/>
    <w:styleLink w:val="Zaimportowanystyl14"/>
    <w:lvl w:ilvl="0" w:tplc="8F8EA958">
      <w:start w:val="1"/>
      <w:numFmt w:val="decimal"/>
      <w:lvlText w:val="%1."/>
      <w:lvlJc w:val="left"/>
      <w:pPr>
        <w:ind w:left="284" w:hanging="284"/>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49187904">
      <w:start w:val="1"/>
      <w:numFmt w:val="lowerLetter"/>
      <w:lvlText w:val="%2."/>
      <w:lvlJc w:val="left"/>
      <w:pPr>
        <w:ind w:left="7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EA92992A">
      <w:start w:val="1"/>
      <w:numFmt w:val="lowerRoman"/>
      <w:lvlText w:val="%3."/>
      <w:lvlJc w:val="left"/>
      <w:pPr>
        <w:tabs>
          <w:tab w:val="left" w:pos="284"/>
        </w:tabs>
        <w:ind w:left="1440" w:hanging="651"/>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8C786976">
      <w:start w:val="1"/>
      <w:numFmt w:val="decimal"/>
      <w:lvlText w:val="%4."/>
      <w:lvlJc w:val="left"/>
      <w:pPr>
        <w:tabs>
          <w:tab w:val="left" w:pos="284"/>
        </w:tabs>
        <w:ind w:left="216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52F294F6">
      <w:start w:val="1"/>
      <w:numFmt w:val="lowerLetter"/>
      <w:lvlText w:val="%5."/>
      <w:lvlJc w:val="left"/>
      <w:pPr>
        <w:tabs>
          <w:tab w:val="left" w:pos="284"/>
        </w:tabs>
        <w:ind w:left="288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25B26264">
      <w:start w:val="1"/>
      <w:numFmt w:val="lowerRoman"/>
      <w:lvlText w:val="%6."/>
      <w:lvlJc w:val="left"/>
      <w:pPr>
        <w:tabs>
          <w:tab w:val="left" w:pos="284"/>
        </w:tabs>
        <w:ind w:left="3600" w:hanging="651"/>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EA8ECC28">
      <w:start w:val="1"/>
      <w:numFmt w:val="decimal"/>
      <w:lvlText w:val="%7."/>
      <w:lvlJc w:val="left"/>
      <w:pPr>
        <w:tabs>
          <w:tab w:val="left" w:pos="284"/>
        </w:tabs>
        <w:ind w:left="432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D3669988">
      <w:start w:val="1"/>
      <w:numFmt w:val="lowerLetter"/>
      <w:lvlText w:val="%8."/>
      <w:lvlJc w:val="left"/>
      <w:pPr>
        <w:tabs>
          <w:tab w:val="left" w:pos="284"/>
        </w:tabs>
        <w:ind w:left="504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90D4BCD2">
      <w:start w:val="1"/>
      <w:numFmt w:val="lowerRoman"/>
      <w:lvlText w:val="%9."/>
      <w:lvlJc w:val="left"/>
      <w:pPr>
        <w:tabs>
          <w:tab w:val="left" w:pos="284"/>
        </w:tabs>
        <w:ind w:left="5760" w:hanging="651"/>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30F742A"/>
    <w:multiLevelType w:val="hybridMultilevel"/>
    <w:tmpl w:val="60F2A40E"/>
    <w:styleLink w:val="Zaimportowanystyl12"/>
    <w:lvl w:ilvl="0" w:tplc="2DDA947A">
      <w:start w:val="1"/>
      <w:numFmt w:val="bullet"/>
      <w:lvlText w:val="à"/>
      <w:lvlJc w:val="left"/>
      <w:pPr>
        <w:tabs>
          <w:tab w:val="left" w:pos="284"/>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BAA3500">
      <w:start w:val="1"/>
      <w:numFmt w:val="bullet"/>
      <w:lvlText w:val="o"/>
      <w:lvlJc w:val="left"/>
      <w:pPr>
        <w:tabs>
          <w:tab w:val="left" w:pos="284"/>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EAAB2CA">
      <w:start w:val="1"/>
      <w:numFmt w:val="bullet"/>
      <w:lvlText w:val="▪"/>
      <w:lvlJc w:val="left"/>
      <w:pPr>
        <w:tabs>
          <w:tab w:val="left" w:pos="284"/>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06E6CB0">
      <w:start w:val="1"/>
      <w:numFmt w:val="bullet"/>
      <w:lvlText w:val="·"/>
      <w:lvlJc w:val="left"/>
      <w:pPr>
        <w:tabs>
          <w:tab w:val="left" w:pos="284"/>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A2E71F4">
      <w:start w:val="1"/>
      <w:numFmt w:val="bullet"/>
      <w:lvlText w:val="o"/>
      <w:lvlJc w:val="left"/>
      <w:pPr>
        <w:tabs>
          <w:tab w:val="left" w:pos="284"/>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6C05C3C">
      <w:start w:val="1"/>
      <w:numFmt w:val="bullet"/>
      <w:lvlText w:val="▪"/>
      <w:lvlJc w:val="left"/>
      <w:pPr>
        <w:tabs>
          <w:tab w:val="left" w:pos="284"/>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602CD5E">
      <w:start w:val="1"/>
      <w:numFmt w:val="bullet"/>
      <w:lvlText w:val="·"/>
      <w:lvlJc w:val="left"/>
      <w:pPr>
        <w:tabs>
          <w:tab w:val="left" w:pos="284"/>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576F7BE">
      <w:start w:val="1"/>
      <w:numFmt w:val="bullet"/>
      <w:lvlText w:val="o"/>
      <w:lvlJc w:val="left"/>
      <w:pPr>
        <w:tabs>
          <w:tab w:val="left" w:pos="284"/>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820CFE2">
      <w:start w:val="1"/>
      <w:numFmt w:val="bullet"/>
      <w:lvlText w:val="▪"/>
      <w:lvlJc w:val="left"/>
      <w:pPr>
        <w:tabs>
          <w:tab w:val="left" w:pos="284"/>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351364B7"/>
    <w:multiLevelType w:val="hybridMultilevel"/>
    <w:tmpl w:val="0290B7C8"/>
    <w:styleLink w:val="Zaimportowanystyl5"/>
    <w:lvl w:ilvl="0" w:tplc="21B465AC">
      <w:start w:val="1"/>
      <w:numFmt w:val="low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D6225A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B6818E8">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C0C259F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7DCD82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BB20DDC">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2A2083D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FC2262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016AF86">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7E2949"/>
    <w:multiLevelType w:val="hybridMultilevel"/>
    <w:tmpl w:val="B8DC5364"/>
    <w:numStyleLink w:val="Zaimportowanystyl14"/>
  </w:abstractNum>
  <w:abstractNum w:abstractNumId="20" w15:restartNumberingAfterBreak="0">
    <w:nsid w:val="39A11062"/>
    <w:multiLevelType w:val="hybridMultilevel"/>
    <w:tmpl w:val="47420CFC"/>
    <w:styleLink w:val="Zaimportowanystyl7"/>
    <w:lvl w:ilvl="0" w:tplc="5F76855A">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6F22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566F94">
      <w:start w:val="1"/>
      <w:numFmt w:val="lowerRoman"/>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F0AABB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5A574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CAA992">
      <w:start w:val="1"/>
      <w:numFmt w:val="lowerRoman"/>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64E13CC">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78E58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9ACD44">
      <w:start w:val="1"/>
      <w:numFmt w:val="lowerRoman"/>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9B4632C"/>
    <w:multiLevelType w:val="hybridMultilevel"/>
    <w:tmpl w:val="EA682ADA"/>
    <w:numStyleLink w:val="Zaimportowanystyl9"/>
  </w:abstractNum>
  <w:abstractNum w:abstractNumId="22" w15:restartNumberingAfterBreak="0">
    <w:nsid w:val="3DDC650F"/>
    <w:multiLevelType w:val="hybridMultilevel"/>
    <w:tmpl w:val="7E7AA192"/>
    <w:numStyleLink w:val="Zaimportowanystyl25"/>
  </w:abstractNum>
  <w:abstractNum w:abstractNumId="23" w15:restartNumberingAfterBreak="0">
    <w:nsid w:val="46A26632"/>
    <w:multiLevelType w:val="hybridMultilevel"/>
    <w:tmpl w:val="97B69732"/>
    <w:styleLink w:val="Zaimportowanystyl1"/>
    <w:lvl w:ilvl="0" w:tplc="090EC01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B40F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BE0AD0">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0CD23A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1C6A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5E173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4766A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38139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2EEB28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6CA7038"/>
    <w:multiLevelType w:val="hybridMultilevel"/>
    <w:tmpl w:val="0290B7C8"/>
    <w:numStyleLink w:val="Zaimportowanystyl5"/>
  </w:abstractNum>
  <w:abstractNum w:abstractNumId="25" w15:restartNumberingAfterBreak="0">
    <w:nsid w:val="4BEA2170"/>
    <w:multiLevelType w:val="multilevel"/>
    <w:tmpl w:val="098A6F1E"/>
    <w:styleLink w:val="Zaimportowanystyl17"/>
    <w:lvl w:ilvl="0">
      <w:start w:val="1"/>
      <w:numFmt w:val="decimal"/>
      <w:lvlText w:val="%1)"/>
      <w:lvlJc w:val="left"/>
      <w:pPr>
        <w:tabs>
          <w:tab w:val="left" w:pos="709"/>
        </w:tabs>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2)%3)"/>
      <w:lvlJc w:val="left"/>
      <w:pPr>
        <w:tabs>
          <w:tab w:val="left" w:pos="709"/>
        </w:tabs>
        <w:ind w:left="1429" w:hanging="54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9"/>
        </w:tabs>
        <w:ind w:left="2149" w:hanging="43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tabs>
          <w:tab w:val="left" w:pos="709"/>
        </w:tabs>
        <w:ind w:left="2869" w:hanging="43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tabs>
          <w:tab w:val="left" w:pos="709"/>
        </w:tabs>
        <w:ind w:left="3589" w:hanging="54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4309" w:hanging="43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tabs>
          <w:tab w:val="left" w:pos="709"/>
        </w:tabs>
        <w:ind w:left="5029" w:hanging="43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tabs>
          <w:tab w:val="left" w:pos="709"/>
        </w:tabs>
        <w:ind w:left="5749" w:hanging="5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03F4D48"/>
    <w:multiLevelType w:val="hybridMultilevel"/>
    <w:tmpl w:val="15025B60"/>
    <w:numStyleLink w:val="Zaimportowanystyl13"/>
  </w:abstractNum>
  <w:abstractNum w:abstractNumId="27" w15:restartNumberingAfterBreak="0">
    <w:nsid w:val="539D71E5"/>
    <w:multiLevelType w:val="hybridMultilevel"/>
    <w:tmpl w:val="35229F64"/>
    <w:numStyleLink w:val="Zaimportowanystyl20"/>
  </w:abstractNum>
  <w:abstractNum w:abstractNumId="28" w15:restartNumberingAfterBreak="0">
    <w:nsid w:val="5C404796"/>
    <w:multiLevelType w:val="hybridMultilevel"/>
    <w:tmpl w:val="35229F64"/>
    <w:styleLink w:val="Zaimportowanystyl20"/>
    <w:lvl w:ilvl="0" w:tplc="511863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482E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444EE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E6E66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8210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0A590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AE484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C67F2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E27174">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D5B4084"/>
    <w:multiLevelType w:val="hybridMultilevel"/>
    <w:tmpl w:val="47420CFC"/>
    <w:numStyleLink w:val="Zaimportowanystyl7"/>
  </w:abstractNum>
  <w:abstractNum w:abstractNumId="30" w15:restartNumberingAfterBreak="0">
    <w:nsid w:val="60BA0B3F"/>
    <w:multiLevelType w:val="hybridMultilevel"/>
    <w:tmpl w:val="60F2A40E"/>
    <w:numStyleLink w:val="Zaimportowanystyl12"/>
  </w:abstractNum>
  <w:abstractNum w:abstractNumId="31" w15:restartNumberingAfterBreak="0">
    <w:nsid w:val="671A2896"/>
    <w:multiLevelType w:val="multilevel"/>
    <w:tmpl w:val="098A6F1E"/>
    <w:numStyleLink w:val="Zaimportowanystyl17"/>
  </w:abstractNum>
  <w:abstractNum w:abstractNumId="32" w15:restartNumberingAfterBreak="0">
    <w:nsid w:val="6ADD5E94"/>
    <w:multiLevelType w:val="hybridMultilevel"/>
    <w:tmpl w:val="97B69732"/>
    <w:numStyleLink w:val="Zaimportowanystyl1"/>
  </w:abstractNum>
  <w:abstractNum w:abstractNumId="33" w15:restartNumberingAfterBreak="0">
    <w:nsid w:val="6B3F247E"/>
    <w:multiLevelType w:val="hybridMultilevel"/>
    <w:tmpl w:val="702474C2"/>
    <w:numStyleLink w:val="Zaimportowanystyl4"/>
  </w:abstractNum>
  <w:abstractNum w:abstractNumId="34" w15:restartNumberingAfterBreak="0">
    <w:nsid w:val="6DE70850"/>
    <w:multiLevelType w:val="hybridMultilevel"/>
    <w:tmpl w:val="15025B60"/>
    <w:styleLink w:val="Zaimportowanystyl13"/>
    <w:lvl w:ilvl="0" w:tplc="DEE0EE0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B037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90F04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BF2773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846FB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1281D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FED40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FC72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B4EA4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0BA4F19"/>
    <w:multiLevelType w:val="hybridMultilevel"/>
    <w:tmpl w:val="FCA4C816"/>
    <w:numStyleLink w:val="Zaimportowanystyl10"/>
  </w:abstractNum>
  <w:abstractNum w:abstractNumId="36" w15:restartNumberingAfterBreak="0">
    <w:nsid w:val="71744CC2"/>
    <w:multiLevelType w:val="hybridMultilevel"/>
    <w:tmpl w:val="EA682ADA"/>
    <w:styleLink w:val="Zaimportowanystyl9"/>
    <w:lvl w:ilvl="0" w:tplc="69B4A5C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B9AE380">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ECC2BAC">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8EE0A0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68E97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08B6C4">
      <w:start w:val="1"/>
      <w:numFmt w:val="lowerRoman"/>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9E836B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44B8C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4AC03E4">
      <w:start w:val="1"/>
      <w:numFmt w:val="lowerRoman"/>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D54AD7"/>
    <w:multiLevelType w:val="hybridMultilevel"/>
    <w:tmpl w:val="C71C28CE"/>
    <w:styleLink w:val="Zaimportowanystyl3"/>
    <w:lvl w:ilvl="0" w:tplc="B784ED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54C2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3EC65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2FF06F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0C3B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1C78E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AC009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94F94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0C333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3AC62C2"/>
    <w:multiLevelType w:val="hybridMultilevel"/>
    <w:tmpl w:val="CB32D6FE"/>
    <w:styleLink w:val="Zaimportowanystyl11"/>
    <w:lvl w:ilvl="0" w:tplc="5D2CB68A">
      <w:start w:val="1"/>
      <w:numFmt w:val="bullet"/>
      <w:lvlText w:val="à"/>
      <w:lvlJc w:val="left"/>
      <w:pPr>
        <w:tabs>
          <w:tab w:val="left" w:pos="284"/>
        </w:tabs>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4C0672A">
      <w:start w:val="1"/>
      <w:numFmt w:val="bullet"/>
      <w:lvlText w:val="o"/>
      <w:lvlJc w:val="left"/>
      <w:pPr>
        <w:tabs>
          <w:tab w:val="left" w:pos="284"/>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574519A">
      <w:start w:val="1"/>
      <w:numFmt w:val="bullet"/>
      <w:lvlText w:val="▪"/>
      <w:lvlJc w:val="left"/>
      <w:pPr>
        <w:tabs>
          <w:tab w:val="left" w:pos="284"/>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02E0284">
      <w:start w:val="1"/>
      <w:numFmt w:val="bullet"/>
      <w:lvlText w:val="·"/>
      <w:lvlJc w:val="left"/>
      <w:pPr>
        <w:tabs>
          <w:tab w:val="left" w:pos="284"/>
        </w:tabs>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D68BE12">
      <w:start w:val="1"/>
      <w:numFmt w:val="bullet"/>
      <w:lvlText w:val="o"/>
      <w:lvlJc w:val="left"/>
      <w:pPr>
        <w:tabs>
          <w:tab w:val="left" w:pos="284"/>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79A4778">
      <w:start w:val="1"/>
      <w:numFmt w:val="bullet"/>
      <w:lvlText w:val="▪"/>
      <w:lvlJc w:val="left"/>
      <w:pPr>
        <w:tabs>
          <w:tab w:val="left" w:pos="284"/>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200B3B6">
      <w:start w:val="1"/>
      <w:numFmt w:val="bullet"/>
      <w:lvlText w:val="·"/>
      <w:lvlJc w:val="left"/>
      <w:pPr>
        <w:tabs>
          <w:tab w:val="left" w:pos="284"/>
        </w:tabs>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ABE3110">
      <w:start w:val="1"/>
      <w:numFmt w:val="bullet"/>
      <w:lvlText w:val="o"/>
      <w:lvlJc w:val="left"/>
      <w:pPr>
        <w:tabs>
          <w:tab w:val="left" w:pos="284"/>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E60F006">
      <w:start w:val="1"/>
      <w:numFmt w:val="bullet"/>
      <w:lvlText w:val="▪"/>
      <w:lvlJc w:val="left"/>
      <w:pPr>
        <w:tabs>
          <w:tab w:val="left" w:pos="284"/>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78582637"/>
    <w:multiLevelType w:val="hybridMultilevel"/>
    <w:tmpl w:val="94EEFA80"/>
    <w:numStyleLink w:val="Zaimportowanystyl8"/>
  </w:abstractNum>
  <w:abstractNum w:abstractNumId="40" w15:restartNumberingAfterBreak="0">
    <w:nsid w:val="7A927CA2"/>
    <w:multiLevelType w:val="hybridMultilevel"/>
    <w:tmpl w:val="702474C2"/>
    <w:styleLink w:val="Zaimportowanystyl4"/>
    <w:lvl w:ilvl="0" w:tplc="C8FE5118">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2F0DFDE">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7408894">
      <w:start w:val="1"/>
      <w:numFmt w:val="lowerRoman"/>
      <w:lvlText w:val="%3."/>
      <w:lvlJc w:val="left"/>
      <w:pPr>
        <w:ind w:left="180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F60CBFA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4F6416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DC44618">
      <w:start w:val="1"/>
      <w:numFmt w:val="lowerRoman"/>
      <w:lvlText w:val="%6."/>
      <w:lvlJc w:val="left"/>
      <w:pPr>
        <w:ind w:left="39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75EED05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A66E42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AA4FC70">
      <w:start w:val="1"/>
      <w:numFmt w:val="lowerRoman"/>
      <w:lvlText w:val="%9."/>
      <w:lvlJc w:val="left"/>
      <w:pPr>
        <w:ind w:left="612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E6A7C2E"/>
    <w:multiLevelType w:val="hybridMultilevel"/>
    <w:tmpl w:val="655006D0"/>
    <w:numStyleLink w:val="Zaimportowanystyl22"/>
  </w:abstractNum>
  <w:num w:numId="1" w16cid:durableId="1199316773">
    <w:abstractNumId w:val="15"/>
  </w:num>
  <w:num w:numId="2" w16cid:durableId="1184586382">
    <w:abstractNumId w:val="0"/>
  </w:num>
  <w:num w:numId="3" w16cid:durableId="1797017704">
    <w:abstractNumId w:val="37"/>
  </w:num>
  <w:num w:numId="4" w16cid:durableId="1619680519">
    <w:abstractNumId w:val="11"/>
  </w:num>
  <w:num w:numId="5" w16cid:durableId="71894534">
    <w:abstractNumId w:val="40"/>
  </w:num>
  <w:num w:numId="6" w16cid:durableId="845173415">
    <w:abstractNumId w:val="33"/>
  </w:num>
  <w:num w:numId="7" w16cid:durableId="888105532">
    <w:abstractNumId w:val="33"/>
    <w:lvlOverride w:ilvl="0">
      <w:startOverride w:val="3"/>
    </w:lvlOverride>
  </w:num>
  <w:num w:numId="8" w16cid:durableId="276641695">
    <w:abstractNumId w:val="18"/>
  </w:num>
  <w:num w:numId="9" w16cid:durableId="775904946">
    <w:abstractNumId w:val="24"/>
  </w:num>
  <w:num w:numId="10" w16cid:durableId="2074235404">
    <w:abstractNumId w:val="2"/>
  </w:num>
  <w:num w:numId="11" w16cid:durableId="2123451375">
    <w:abstractNumId w:val="6"/>
  </w:num>
  <w:num w:numId="12" w16cid:durableId="332993625">
    <w:abstractNumId w:val="6"/>
    <w:lvlOverride w:ilvl="0">
      <w:startOverride w:val="2"/>
    </w:lvlOverride>
  </w:num>
  <w:num w:numId="13" w16cid:durableId="1751539395">
    <w:abstractNumId w:val="20"/>
  </w:num>
  <w:num w:numId="14" w16cid:durableId="712072963">
    <w:abstractNumId w:val="29"/>
  </w:num>
  <w:num w:numId="15" w16cid:durableId="1371609259">
    <w:abstractNumId w:val="29"/>
    <w:lvlOverride w:ilvl="0">
      <w:lvl w:ilvl="0" w:tplc="C71615A6">
        <w:start w:val="1"/>
        <w:numFmt w:val="lowerLetter"/>
        <w:lvlText w:val="%1)"/>
        <w:lvlJc w:val="left"/>
        <w:pPr>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F1EEB0A">
        <w:start w:val="1"/>
        <w:numFmt w:val="lowerLetter"/>
        <w:lvlText w:val="%2."/>
        <w:lvlJc w:val="left"/>
        <w:pPr>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FD00AB6">
        <w:start w:val="1"/>
        <w:numFmt w:val="lowerRoman"/>
        <w:lvlText w:val="%3."/>
        <w:lvlJc w:val="left"/>
        <w:pPr>
          <w:ind w:left="251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66C0110">
        <w:start w:val="1"/>
        <w:numFmt w:val="decimal"/>
        <w:lvlText w:val="%4."/>
        <w:lvlJc w:val="left"/>
        <w:pPr>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B1EE9E8">
        <w:start w:val="1"/>
        <w:numFmt w:val="lowerLetter"/>
        <w:lvlText w:val="%5."/>
        <w:lvlJc w:val="left"/>
        <w:pPr>
          <w:ind w:left="395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BE65FC0">
        <w:start w:val="1"/>
        <w:numFmt w:val="lowerRoman"/>
        <w:lvlText w:val="%6."/>
        <w:lvlJc w:val="left"/>
        <w:pPr>
          <w:ind w:left="4677"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36A578E">
        <w:start w:val="1"/>
        <w:numFmt w:val="decimal"/>
        <w:lvlText w:val="%7."/>
        <w:lvlJc w:val="left"/>
        <w:pPr>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A7E0F4E">
        <w:start w:val="1"/>
        <w:numFmt w:val="lowerLetter"/>
        <w:lvlText w:val="%8."/>
        <w:lvlJc w:val="left"/>
        <w:pPr>
          <w:ind w:left="61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6478BE">
        <w:start w:val="1"/>
        <w:numFmt w:val="lowerRoman"/>
        <w:lvlText w:val="%9."/>
        <w:lvlJc w:val="left"/>
        <w:pPr>
          <w:ind w:left="6837"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732434081">
    <w:abstractNumId w:val="8"/>
  </w:num>
  <w:num w:numId="17" w16cid:durableId="1503928293">
    <w:abstractNumId w:val="39"/>
  </w:num>
  <w:num w:numId="18" w16cid:durableId="1665477335">
    <w:abstractNumId w:val="39"/>
    <w:lvlOverride w:ilvl="0">
      <w:startOverride w:val="5"/>
    </w:lvlOverride>
  </w:num>
  <w:num w:numId="19" w16cid:durableId="1124499219">
    <w:abstractNumId w:val="36"/>
  </w:num>
  <w:num w:numId="20" w16cid:durableId="1503009191">
    <w:abstractNumId w:val="21"/>
  </w:num>
  <w:num w:numId="21" w16cid:durableId="53312276">
    <w:abstractNumId w:val="4"/>
  </w:num>
  <w:num w:numId="22" w16cid:durableId="1866753566">
    <w:abstractNumId w:val="35"/>
  </w:num>
  <w:num w:numId="23" w16cid:durableId="988365012">
    <w:abstractNumId w:val="38"/>
  </w:num>
  <w:num w:numId="24" w16cid:durableId="1032926010">
    <w:abstractNumId w:val="5"/>
  </w:num>
  <w:num w:numId="25" w16cid:durableId="291522372">
    <w:abstractNumId w:val="35"/>
    <w:lvlOverride w:ilvl="0">
      <w:startOverride w:val="6"/>
    </w:lvlOverride>
  </w:num>
  <w:num w:numId="26" w16cid:durableId="1444225983">
    <w:abstractNumId w:val="17"/>
  </w:num>
  <w:num w:numId="27" w16cid:durableId="1325668663">
    <w:abstractNumId w:val="30"/>
  </w:num>
  <w:num w:numId="28" w16cid:durableId="194731852">
    <w:abstractNumId w:val="30"/>
    <w:lvlOverride w:ilvl="0">
      <w:lvl w:ilvl="0" w:tplc="3BCEB320">
        <w:start w:val="1"/>
        <w:numFmt w:val="bullet"/>
        <w:lvlText w:val="à"/>
        <w:lvlJc w:val="left"/>
        <w:pPr>
          <w:ind w:left="179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502CCFA">
        <w:start w:val="1"/>
        <w:numFmt w:val="bullet"/>
        <w:lvlText w:val="o"/>
        <w:lvlJc w:val="left"/>
        <w:pPr>
          <w:ind w:left="251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9383812">
        <w:start w:val="1"/>
        <w:numFmt w:val="bullet"/>
        <w:lvlText w:val="▪"/>
        <w:lvlJc w:val="left"/>
        <w:pPr>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1A430B0">
        <w:start w:val="1"/>
        <w:numFmt w:val="bullet"/>
        <w:lvlText w:val="·"/>
        <w:lvlJc w:val="left"/>
        <w:pPr>
          <w:ind w:left="39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12478B6">
        <w:start w:val="1"/>
        <w:numFmt w:val="bullet"/>
        <w:lvlText w:val="o"/>
        <w:lvlJc w:val="left"/>
        <w:pPr>
          <w:ind w:left="467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E341446">
        <w:start w:val="1"/>
        <w:numFmt w:val="bullet"/>
        <w:lvlText w:val="▪"/>
        <w:lvlJc w:val="left"/>
        <w:pPr>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2CED3CE">
        <w:start w:val="1"/>
        <w:numFmt w:val="bullet"/>
        <w:lvlText w:val="·"/>
        <w:lvlJc w:val="left"/>
        <w:pPr>
          <w:ind w:left="611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380D02C">
        <w:start w:val="1"/>
        <w:numFmt w:val="bullet"/>
        <w:lvlText w:val="o"/>
        <w:lvlJc w:val="left"/>
        <w:pPr>
          <w:ind w:left="683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5945D82">
        <w:start w:val="1"/>
        <w:numFmt w:val="bullet"/>
        <w:lvlText w:val="▪"/>
        <w:lvlJc w:val="left"/>
        <w:pPr>
          <w:ind w:left="7557"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16cid:durableId="1940865163">
    <w:abstractNumId w:val="30"/>
    <w:lvlOverride w:ilvl="0">
      <w:lvl w:ilvl="0" w:tplc="3BCEB320">
        <w:start w:val="1"/>
        <w:numFmt w:val="bullet"/>
        <w:lvlText w:val="à"/>
        <w:lvlJc w:val="left"/>
        <w:pPr>
          <w:ind w:left="180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502CCFA">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938381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1A430B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12478B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E34144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2CED3C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4380D02C">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5945D82">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0" w16cid:durableId="29577208">
    <w:abstractNumId w:val="35"/>
    <w:lvlOverride w:ilvl="0">
      <w:startOverride w:val="9"/>
    </w:lvlOverride>
  </w:num>
  <w:num w:numId="31" w16cid:durableId="528639721">
    <w:abstractNumId w:val="21"/>
    <w:lvlOverride w:ilvl="0">
      <w:startOverride w:val="2"/>
    </w:lvlOverride>
  </w:num>
  <w:num w:numId="32" w16cid:durableId="62458804">
    <w:abstractNumId w:val="34"/>
  </w:num>
  <w:num w:numId="33" w16cid:durableId="473911701">
    <w:abstractNumId w:val="26"/>
  </w:num>
  <w:num w:numId="34" w16cid:durableId="748307764">
    <w:abstractNumId w:val="21"/>
    <w:lvlOverride w:ilvl="0">
      <w:startOverride w:val="3"/>
    </w:lvlOverride>
  </w:num>
  <w:num w:numId="35" w16cid:durableId="1235779414">
    <w:abstractNumId w:val="23"/>
  </w:num>
  <w:num w:numId="36" w16cid:durableId="1871606542">
    <w:abstractNumId w:val="32"/>
  </w:num>
  <w:num w:numId="37" w16cid:durableId="1731414824">
    <w:abstractNumId w:val="32"/>
    <w:lvlOverride w:ilvl="0">
      <w:lvl w:ilvl="0" w:tplc="E5D81CD8">
        <w:start w:val="1"/>
        <w:numFmt w:val="lowerLetter"/>
        <w:lvlText w:val="%1)"/>
        <w:lvlJc w:val="left"/>
        <w:pPr>
          <w:ind w:left="79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E3921CA0">
        <w:start w:val="1"/>
        <w:numFmt w:val="lowerLetter"/>
        <w:lvlText w:val="%2."/>
        <w:lvlJc w:val="left"/>
        <w:pPr>
          <w:ind w:left="151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A4FE1F56">
        <w:start w:val="1"/>
        <w:numFmt w:val="lowerRoman"/>
        <w:lvlText w:val="%3."/>
        <w:lvlJc w:val="left"/>
        <w:pPr>
          <w:ind w:left="22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D86E544">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0D20FE28">
        <w:start w:val="1"/>
        <w:numFmt w:val="lowerLetter"/>
        <w:lvlText w:val="%5."/>
        <w:lvlJc w:val="left"/>
        <w:pPr>
          <w:ind w:left="367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069ABCFA">
        <w:start w:val="1"/>
        <w:numFmt w:val="lowerRoman"/>
        <w:lvlText w:val="%6."/>
        <w:lvlJc w:val="left"/>
        <w:pPr>
          <w:ind w:left="43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59406E3C">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7E2A6DB2">
        <w:start w:val="1"/>
        <w:numFmt w:val="lowerLetter"/>
        <w:lvlText w:val="%8."/>
        <w:lvlJc w:val="left"/>
        <w:pPr>
          <w:ind w:left="583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AEC66ED2">
        <w:start w:val="1"/>
        <w:numFmt w:val="lowerRoman"/>
        <w:lvlText w:val="%9."/>
        <w:lvlJc w:val="left"/>
        <w:pPr>
          <w:ind w:left="65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38" w16cid:durableId="1129856215">
    <w:abstractNumId w:val="16"/>
  </w:num>
  <w:num w:numId="39" w16cid:durableId="1984967020">
    <w:abstractNumId w:val="19"/>
  </w:num>
  <w:num w:numId="40" w16cid:durableId="233899544">
    <w:abstractNumId w:val="19"/>
    <w:lvlOverride w:ilvl="0">
      <w:startOverride w:val="4"/>
    </w:lvlOverride>
  </w:num>
  <w:num w:numId="41" w16cid:durableId="1869096348">
    <w:abstractNumId w:val="39"/>
    <w:lvlOverride w:ilvl="0">
      <w:startOverride w:val="6"/>
    </w:lvlOverride>
  </w:num>
  <w:num w:numId="42" w16cid:durableId="2030331357">
    <w:abstractNumId w:val="10"/>
  </w:num>
  <w:num w:numId="43" w16cid:durableId="1648514298">
    <w:abstractNumId w:val="14"/>
  </w:num>
  <w:num w:numId="44" w16cid:durableId="700859726">
    <w:abstractNumId w:val="39"/>
    <w:lvlOverride w:ilvl="0">
      <w:startOverride w:val="8"/>
      <w:lvl w:ilvl="0" w:tplc="321A5A02">
        <w:start w:val="8"/>
        <w:numFmt w:val="upperRoman"/>
        <w:lvlText w:val="%1."/>
        <w:lvlJc w:val="left"/>
        <w:pPr>
          <w:tabs>
            <w:tab w:val="num" w:pos="709"/>
          </w:tabs>
          <w:ind w:left="862"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B50E4D6">
        <w:start w:val="1"/>
        <w:numFmt w:val="lowerLetter"/>
        <w:lvlText w:val="%2."/>
        <w:lvlJc w:val="left"/>
        <w:pPr>
          <w:tabs>
            <w:tab w:val="left" w:pos="709"/>
            <w:tab w:val="num" w:pos="1440"/>
          </w:tabs>
          <w:ind w:left="15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8444040">
        <w:start w:val="1"/>
        <w:numFmt w:val="lowerRoman"/>
        <w:lvlText w:val="%3."/>
        <w:lvlJc w:val="left"/>
        <w:pPr>
          <w:tabs>
            <w:tab w:val="left" w:pos="709"/>
            <w:tab w:val="num" w:pos="2160"/>
          </w:tabs>
          <w:ind w:left="2313" w:hanging="4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FCE2464">
        <w:start w:val="1"/>
        <w:numFmt w:val="decimal"/>
        <w:lvlText w:val="%4."/>
        <w:lvlJc w:val="left"/>
        <w:pPr>
          <w:tabs>
            <w:tab w:val="left" w:pos="709"/>
            <w:tab w:val="num" w:pos="2880"/>
          </w:tabs>
          <w:ind w:left="303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D641B0">
        <w:start w:val="1"/>
        <w:numFmt w:val="lowerLetter"/>
        <w:lvlText w:val="%5."/>
        <w:lvlJc w:val="left"/>
        <w:pPr>
          <w:tabs>
            <w:tab w:val="left" w:pos="709"/>
            <w:tab w:val="num" w:pos="3600"/>
          </w:tabs>
          <w:ind w:left="375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822104A">
        <w:start w:val="1"/>
        <w:numFmt w:val="lowerRoman"/>
        <w:lvlText w:val="%6."/>
        <w:lvlJc w:val="left"/>
        <w:pPr>
          <w:tabs>
            <w:tab w:val="left" w:pos="709"/>
            <w:tab w:val="num" w:pos="4320"/>
          </w:tabs>
          <w:ind w:left="4473" w:hanging="4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4046086">
        <w:start w:val="1"/>
        <w:numFmt w:val="decimal"/>
        <w:lvlText w:val="%7."/>
        <w:lvlJc w:val="left"/>
        <w:pPr>
          <w:tabs>
            <w:tab w:val="left" w:pos="709"/>
            <w:tab w:val="num" w:pos="5040"/>
          </w:tabs>
          <w:ind w:left="51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769FE2">
        <w:start w:val="1"/>
        <w:numFmt w:val="lowerLetter"/>
        <w:lvlText w:val="%8."/>
        <w:lvlJc w:val="left"/>
        <w:pPr>
          <w:tabs>
            <w:tab w:val="left" w:pos="709"/>
            <w:tab w:val="num" w:pos="5760"/>
          </w:tabs>
          <w:ind w:left="591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C0AEEC">
        <w:start w:val="1"/>
        <w:numFmt w:val="lowerRoman"/>
        <w:lvlText w:val="%9."/>
        <w:lvlJc w:val="left"/>
        <w:pPr>
          <w:tabs>
            <w:tab w:val="left" w:pos="709"/>
            <w:tab w:val="num" w:pos="6480"/>
          </w:tabs>
          <w:ind w:left="6633" w:hanging="4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2032103572">
    <w:abstractNumId w:val="25"/>
  </w:num>
  <w:num w:numId="46" w16cid:durableId="885802488">
    <w:abstractNumId w:val="31"/>
  </w:num>
  <w:num w:numId="47" w16cid:durableId="811942946">
    <w:abstractNumId w:val="21"/>
    <w:lvlOverride w:ilvl="0">
      <w:startOverride w:val="4"/>
      <w:lvl w:ilvl="0" w:tplc="13D66452">
        <w:start w:val="4"/>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5A67BE8">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29AE750">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F16E08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FA786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E6A6D00">
        <w:start w:val="1"/>
        <w:numFmt w:val="lowerRoman"/>
        <w:lvlText w:val="%6."/>
        <w:lvlJc w:val="left"/>
        <w:pPr>
          <w:ind w:left="396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CE40A9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D41BF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77CEAB8">
        <w:start w:val="1"/>
        <w:numFmt w:val="lowerRoman"/>
        <w:lvlText w:val="%9."/>
        <w:lvlJc w:val="left"/>
        <w:pPr>
          <w:ind w:left="612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8" w16cid:durableId="1296137106">
    <w:abstractNumId w:val="28"/>
  </w:num>
  <w:num w:numId="49" w16cid:durableId="990866464">
    <w:abstractNumId w:val="27"/>
  </w:num>
  <w:num w:numId="50" w16cid:durableId="1788237204">
    <w:abstractNumId w:val="27"/>
    <w:lvlOverride w:ilvl="0">
      <w:lvl w:ilvl="0" w:tplc="3202C942">
        <w:start w:val="1"/>
        <w:numFmt w:val="decimal"/>
        <w:lvlText w:val="%1."/>
        <w:lvlJc w:val="left"/>
        <w:pPr>
          <w:ind w:left="79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878A44D8">
        <w:start w:val="1"/>
        <w:numFmt w:val="lowerLetter"/>
        <w:lvlText w:val="%2."/>
        <w:lvlJc w:val="left"/>
        <w:pPr>
          <w:ind w:left="151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844CF266">
        <w:start w:val="1"/>
        <w:numFmt w:val="lowerRoman"/>
        <w:lvlText w:val="%3."/>
        <w:lvlJc w:val="left"/>
        <w:pPr>
          <w:ind w:left="22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C82CCA4C">
        <w:start w:val="1"/>
        <w:numFmt w:val="decimal"/>
        <w:lvlText w:val="%4."/>
        <w:lvlJc w:val="left"/>
        <w:pPr>
          <w:ind w:left="295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4B60F04E">
        <w:start w:val="1"/>
        <w:numFmt w:val="lowerLetter"/>
        <w:lvlText w:val="%5."/>
        <w:lvlJc w:val="left"/>
        <w:pPr>
          <w:ind w:left="367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9A1A3F88">
        <w:start w:val="1"/>
        <w:numFmt w:val="lowerRoman"/>
        <w:lvlText w:val="%6."/>
        <w:lvlJc w:val="left"/>
        <w:pPr>
          <w:ind w:left="43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D785B1E">
        <w:start w:val="1"/>
        <w:numFmt w:val="decimal"/>
        <w:lvlText w:val="%7."/>
        <w:lvlJc w:val="left"/>
        <w:pPr>
          <w:ind w:left="511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4C272DC">
        <w:start w:val="1"/>
        <w:numFmt w:val="lowerLetter"/>
        <w:lvlText w:val="%8."/>
        <w:lvlJc w:val="left"/>
        <w:pPr>
          <w:ind w:left="5832" w:hanging="4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C108DE5A">
        <w:start w:val="1"/>
        <w:numFmt w:val="lowerRoman"/>
        <w:lvlText w:val="%9."/>
        <w:lvlJc w:val="left"/>
        <w:pPr>
          <w:ind w:left="65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51" w16cid:durableId="1878933268">
    <w:abstractNumId w:val="21"/>
    <w:lvlOverride w:ilvl="0">
      <w:startOverride w:val="6"/>
      <w:lvl w:ilvl="0" w:tplc="13D66452">
        <w:start w:val="6"/>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5A67BE8">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29AE750">
        <w:start w:val="1"/>
        <w:numFmt w:val="decimal"/>
        <w:lvlText w:val="%3."/>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F16E080">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0FA786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E6A6D00">
        <w:start w:val="1"/>
        <w:numFmt w:val="lowerRoman"/>
        <w:lvlText w:val="%6."/>
        <w:lvlJc w:val="left"/>
        <w:pPr>
          <w:ind w:left="396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CE40A9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D41BF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77CEAB8">
        <w:start w:val="1"/>
        <w:numFmt w:val="lowerRoman"/>
        <w:lvlText w:val="%9."/>
        <w:lvlJc w:val="left"/>
        <w:pPr>
          <w:ind w:left="6120" w:hanging="29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2" w16cid:durableId="1004474482">
    <w:abstractNumId w:val="1"/>
  </w:num>
  <w:num w:numId="53" w16cid:durableId="1736275585">
    <w:abstractNumId w:val="9"/>
  </w:num>
  <w:num w:numId="54" w16cid:durableId="1140265022">
    <w:abstractNumId w:val="13"/>
  </w:num>
  <w:num w:numId="55" w16cid:durableId="1381513773">
    <w:abstractNumId w:val="41"/>
  </w:num>
  <w:num w:numId="56" w16cid:durableId="1177963653">
    <w:abstractNumId w:val="12"/>
  </w:num>
  <w:num w:numId="57" w16cid:durableId="1680964245">
    <w:abstractNumId w:val="7"/>
  </w:num>
  <w:num w:numId="58" w16cid:durableId="2094234617">
    <w:abstractNumId w:val="41"/>
    <w:lvlOverride w:ilvl="0">
      <w:startOverride w:val="3"/>
    </w:lvlOverride>
  </w:num>
  <w:num w:numId="59" w16cid:durableId="105928756">
    <w:abstractNumId w:val="41"/>
    <w:lvlOverride w:ilvl="0">
      <w:startOverride w:val="8"/>
    </w:lvlOverride>
  </w:num>
  <w:num w:numId="60" w16cid:durableId="853226884">
    <w:abstractNumId w:val="3"/>
  </w:num>
  <w:num w:numId="61" w16cid:durableId="934940231">
    <w:abstractNumId w:val="22"/>
  </w:num>
  <w:num w:numId="62" w16cid:durableId="563563552">
    <w:abstractNumId w:val="22"/>
    <w:lvlOverride w:ilvl="0">
      <w:lvl w:ilvl="0" w:tplc="A0D8F0A4">
        <w:start w:val="1"/>
        <w:numFmt w:val="bullet"/>
        <w:lvlText w:val="·"/>
        <w:lvlJc w:val="left"/>
        <w:pPr>
          <w:ind w:left="1944" w:hanging="8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F5619AC">
        <w:start w:val="1"/>
        <w:numFmt w:val="bullet"/>
        <w:lvlText w:val="o"/>
        <w:lvlJc w:val="left"/>
        <w:pPr>
          <w:ind w:left="2664" w:hanging="8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FE02860">
        <w:start w:val="1"/>
        <w:numFmt w:val="bullet"/>
        <w:lvlText w:val="▪"/>
        <w:lvlJc w:val="left"/>
        <w:pPr>
          <w:ind w:left="3384" w:hanging="8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832E4C4">
        <w:start w:val="1"/>
        <w:numFmt w:val="bullet"/>
        <w:lvlText w:val="·"/>
        <w:lvlJc w:val="left"/>
        <w:pPr>
          <w:ind w:left="4104" w:hanging="8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3504032">
        <w:start w:val="1"/>
        <w:numFmt w:val="bullet"/>
        <w:lvlText w:val="o"/>
        <w:lvlJc w:val="left"/>
        <w:pPr>
          <w:ind w:left="4824" w:hanging="8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3EEE660">
        <w:start w:val="1"/>
        <w:numFmt w:val="bullet"/>
        <w:lvlText w:val="▪"/>
        <w:lvlJc w:val="left"/>
        <w:pPr>
          <w:ind w:left="5544" w:hanging="8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A42C55C">
        <w:start w:val="1"/>
        <w:numFmt w:val="bullet"/>
        <w:lvlText w:val="·"/>
        <w:lvlJc w:val="left"/>
        <w:pPr>
          <w:ind w:left="6264" w:hanging="8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3363CB0">
        <w:start w:val="1"/>
        <w:numFmt w:val="bullet"/>
        <w:lvlText w:val="o"/>
        <w:lvlJc w:val="left"/>
        <w:pPr>
          <w:ind w:left="6984" w:hanging="8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080B2E0">
        <w:start w:val="1"/>
        <w:numFmt w:val="bullet"/>
        <w:lvlText w:val="▪"/>
        <w:lvlJc w:val="left"/>
        <w:pPr>
          <w:ind w:left="7704" w:hanging="8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DF"/>
    <w:rsid w:val="001208E9"/>
    <w:rsid w:val="004017DF"/>
    <w:rsid w:val="0040665A"/>
    <w:rsid w:val="00941F37"/>
    <w:rsid w:val="00963808"/>
    <w:rsid w:val="00A41894"/>
    <w:rsid w:val="00BA599D"/>
    <w:rsid w:val="00E80199"/>
    <w:rsid w:val="00F62309"/>
    <w:rsid w:val="00FE21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298A"/>
  <w15:docId w15:val="{43A62D57-1963-4816-85FA-058E32FE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reA">
    <w:name w:val="Treść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omylne">
    <w:name w:val="Domyślne"/>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Zaimportowanystyl2">
    <w:name w:val="Zaimportowany styl 2"/>
    <w:pPr>
      <w:numPr>
        <w:numId w:val="1"/>
      </w:numPr>
    </w:pPr>
  </w:style>
  <w:style w:type="numbering" w:customStyle="1" w:styleId="Zaimportowanystyl3">
    <w:name w:val="Zaimportowany styl 3"/>
    <w:pPr>
      <w:numPr>
        <w:numId w:val="3"/>
      </w:numPr>
    </w:pPr>
  </w:style>
  <w:style w:type="numbering" w:customStyle="1" w:styleId="Zaimportowanystyl4">
    <w:name w:val="Zaimportowany styl 4"/>
    <w:pPr>
      <w:numPr>
        <w:numId w:val="5"/>
      </w:numPr>
    </w:pPr>
  </w:style>
  <w:style w:type="numbering" w:customStyle="1" w:styleId="Zaimportowanystyl5">
    <w:name w:val="Zaimportowany styl 5"/>
    <w:pPr>
      <w:numPr>
        <w:numId w:val="8"/>
      </w:numPr>
    </w:pPr>
  </w:style>
  <w:style w:type="numbering" w:customStyle="1" w:styleId="Zaimportowanystyl6">
    <w:name w:val="Zaimportowany styl 6"/>
    <w:pPr>
      <w:numPr>
        <w:numId w:val="10"/>
      </w:numPr>
    </w:pPr>
  </w:style>
  <w:style w:type="numbering" w:customStyle="1" w:styleId="Zaimportowanystyl7">
    <w:name w:val="Zaimportowany styl 7"/>
    <w:pPr>
      <w:numPr>
        <w:numId w:val="13"/>
      </w:numPr>
    </w:pPr>
  </w:style>
  <w:style w:type="numbering" w:customStyle="1" w:styleId="Zaimportowanystyl8">
    <w:name w:val="Zaimportowany styl 8"/>
    <w:pPr>
      <w:numPr>
        <w:numId w:val="16"/>
      </w:numPr>
    </w:pPr>
  </w:style>
  <w:style w:type="numbering" w:customStyle="1" w:styleId="Zaimportowanystyl9">
    <w:name w:val="Zaimportowany styl 9"/>
    <w:pPr>
      <w:numPr>
        <w:numId w:val="19"/>
      </w:numPr>
    </w:pPr>
  </w:style>
  <w:style w:type="numbering" w:customStyle="1" w:styleId="Zaimportowanystyl10">
    <w:name w:val="Zaimportowany styl 10"/>
    <w:pPr>
      <w:numPr>
        <w:numId w:val="21"/>
      </w:numPr>
    </w:pPr>
  </w:style>
  <w:style w:type="numbering" w:customStyle="1" w:styleId="Zaimportowanystyl11">
    <w:name w:val="Zaimportowany styl 11"/>
    <w:pPr>
      <w:numPr>
        <w:numId w:val="23"/>
      </w:numPr>
    </w:pPr>
  </w:style>
  <w:style w:type="numbering" w:customStyle="1" w:styleId="Zaimportowanystyl12">
    <w:name w:val="Zaimportowany styl 12"/>
    <w:pPr>
      <w:numPr>
        <w:numId w:val="26"/>
      </w:numPr>
    </w:pPr>
  </w:style>
  <w:style w:type="numbering" w:customStyle="1" w:styleId="Zaimportowanystyl13">
    <w:name w:val="Zaimportowany styl 13"/>
    <w:pPr>
      <w:numPr>
        <w:numId w:val="32"/>
      </w:numPr>
    </w:pPr>
  </w:style>
  <w:style w:type="numbering" w:customStyle="1" w:styleId="Zaimportowanystyl1">
    <w:name w:val="Zaimportowany styl 1"/>
    <w:pPr>
      <w:numPr>
        <w:numId w:val="35"/>
      </w:numPr>
    </w:pPr>
  </w:style>
  <w:style w:type="numbering" w:customStyle="1" w:styleId="Zaimportowanystyl14">
    <w:name w:val="Zaimportowany styl 14"/>
    <w:pPr>
      <w:numPr>
        <w:numId w:val="38"/>
      </w:numPr>
    </w:pPr>
  </w:style>
  <w:style w:type="numbering" w:customStyle="1" w:styleId="Zaimportowanystyl15">
    <w:name w:val="Zaimportowany styl 15"/>
    <w:pPr>
      <w:numPr>
        <w:numId w:val="42"/>
      </w:numPr>
    </w:pPr>
  </w:style>
  <w:style w:type="numbering" w:customStyle="1" w:styleId="Zaimportowanystyl17">
    <w:name w:val="Zaimportowany styl 17"/>
    <w:pPr>
      <w:numPr>
        <w:numId w:val="45"/>
      </w:numPr>
    </w:pPr>
  </w:style>
  <w:style w:type="numbering" w:customStyle="1" w:styleId="Zaimportowanystyl20">
    <w:name w:val="Zaimportowany styl 20"/>
    <w:pPr>
      <w:numPr>
        <w:numId w:val="48"/>
      </w:numPr>
    </w:pPr>
  </w:style>
  <w:style w:type="numbering" w:customStyle="1" w:styleId="Zaimportowanystyl21">
    <w:name w:val="Zaimportowany styl 21"/>
    <w:pPr>
      <w:numPr>
        <w:numId w:val="52"/>
      </w:numPr>
    </w:pPr>
  </w:style>
  <w:style w:type="numbering" w:customStyle="1" w:styleId="Zaimportowanystyl22">
    <w:name w:val="Zaimportowany styl 22"/>
    <w:pPr>
      <w:numPr>
        <w:numId w:val="54"/>
      </w:numPr>
    </w:pPr>
  </w:style>
  <w:style w:type="numbering" w:customStyle="1" w:styleId="Zaimportowanystyl23">
    <w:name w:val="Zaimportowany styl 23"/>
    <w:pPr>
      <w:numPr>
        <w:numId w:val="56"/>
      </w:numPr>
    </w:pPr>
  </w:style>
  <w:style w:type="numbering" w:customStyle="1" w:styleId="Zaimportowanystyl25">
    <w:name w:val="Zaimportowany styl 25"/>
    <w:pPr>
      <w:numPr>
        <w:numId w:val="60"/>
      </w:numPr>
    </w:pPr>
  </w:style>
  <w:style w:type="paragraph" w:styleId="Akapitzlist">
    <w:name w:val="List Paragraph"/>
    <w:basedOn w:val="Normalny"/>
    <w:uiPriority w:val="34"/>
    <w:qFormat/>
    <w:rsid w:val="00941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14</Pages>
  <Words>4122</Words>
  <Characters>24736</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Przedszkole Smykowo</cp:lastModifiedBy>
  <cp:revision>3</cp:revision>
  <dcterms:created xsi:type="dcterms:W3CDTF">2025-04-01T13:30:00Z</dcterms:created>
  <dcterms:modified xsi:type="dcterms:W3CDTF">2025-04-01T14:51:00Z</dcterms:modified>
</cp:coreProperties>
</file>